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jc w:val="center"/>
        <w:rPr>
          <w:rFonts w:hint="default" w:ascii="黑体" w:hAnsi="宋体" w:eastAsia="黑体" w:cs="黑体"/>
          <w:b/>
          <w:i w:val="0"/>
          <w:caps w:val="0"/>
          <w:color w:val="474646"/>
          <w:spacing w:val="0"/>
          <w:kern w:val="0"/>
          <w:sz w:val="32"/>
          <w:szCs w:val="32"/>
          <w:shd w:val="clear" w:fill="FFFFFF"/>
          <w:lang w:val="en-US" w:eastAsia="zh-CN" w:bidi="ar"/>
        </w:rPr>
      </w:pPr>
      <w:r>
        <w:rPr>
          <w:rFonts w:hint="eastAsia" w:ascii="黑体" w:hAnsi="宋体" w:eastAsia="黑体" w:cs="黑体"/>
          <w:b/>
          <w:i w:val="0"/>
          <w:caps w:val="0"/>
          <w:color w:val="474646"/>
          <w:spacing w:val="0"/>
          <w:kern w:val="0"/>
          <w:sz w:val="32"/>
          <w:szCs w:val="32"/>
          <w:shd w:val="clear" w:fill="FFFFFF"/>
          <w:lang w:val="en-US" w:eastAsia="zh-CN" w:bidi="ar"/>
        </w:rPr>
        <w:t>关于金华市中医医院消控室改造项目的询价采购公告</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00" w:lineRule="atLeast"/>
        <w:ind w:left="0" w:right="0" w:firstLine="560"/>
        <w:jc w:val="both"/>
        <w:rPr>
          <w:rFonts w:hint="default" w:ascii="Tahoma" w:hAnsi="Tahoma" w:eastAsia="Tahoma" w:cs="Tahoma"/>
          <w:i w:val="0"/>
          <w:caps w:val="0"/>
          <w:color w:val="474646"/>
          <w:spacing w:val="0"/>
          <w:sz w:val="22"/>
          <w:szCs w:val="22"/>
        </w:rPr>
      </w:pPr>
      <w:bookmarkStart w:id="0" w:name="_Toc35393798"/>
      <w:bookmarkStart w:id="1" w:name="_Toc28359089"/>
      <w:bookmarkStart w:id="2" w:name="_Toc28359012"/>
      <w:bookmarkStart w:id="3" w:name="_Toc35393629"/>
      <w:r>
        <w:rPr>
          <w:rFonts w:ascii="仿宋_GB2312" w:hAnsi="Tahoma" w:eastAsia="仿宋_GB2312" w:cs="仿宋_GB2312"/>
          <w:i w:val="0"/>
          <w:caps w:val="0"/>
          <w:color w:val="000000"/>
          <w:spacing w:val="0"/>
          <w:kern w:val="0"/>
          <w:sz w:val="28"/>
          <w:szCs w:val="28"/>
          <w:shd w:val="clear" w:fill="FFFFFF"/>
          <w:lang w:val="en-US" w:eastAsia="zh-CN" w:bidi="ar"/>
        </w:rPr>
        <w:t>我院将于</w:t>
      </w:r>
      <w:r>
        <w:rPr>
          <w:rFonts w:hint="default" w:ascii="仿宋_GB2312" w:hAnsi="Tahoma" w:eastAsia="仿宋_GB2312" w:cs="仿宋_GB2312"/>
          <w:b/>
          <w:i w:val="0"/>
          <w:caps w:val="0"/>
          <w:color w:val="000000"/>
          <w:spacing w:val="0"/>
          <w:kern w:val="0"/>
          <w:sz w:val="28"/>
          <w:szCs w:val="28"/>
          <w:u w:val="single"/>
          <w:shd w:val="clear" w:fill="FFFFFF"/>
          <w:lang w:val="en-US" w:eastAsia="zh-CN" w:bidi="ar"/>
        </w:rPr>
        <w:t>202</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4</w:t>
      </w:r>
      <w:r>
        <w:rPr>
          <w:rFonts w:hint="default" w:ascii="仿宋_GB2312" w:hAnsi="Tahoma" w:eastAsia="仿宋_GB2312" w:cs="仿宋_GB2312"/>
          <w:b/>
          <w:i w:val="0"/>
          <w:caps w:val="0"/>
          <w:color w:val="000000"/>
          <w:spacing w:val="0"/>
          <w:kern w:val="0"/>
          <w:sz w:val="28"/>
          <w:szCs w:val="28"/>
          <w:shd w:val="clear" w:fill="FFFFFF"/>
          <w:lang w:val="en-US" w:eastAsia="zh-CN" w:bidi="ar"/>
        </w:rPr>
        <w:t>年</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 xml:space="preserve"> 4</w:t>
      </w:r>
      <w:r>
        <w:rPr>
          <w:rFonts w:hint="default" w:ascii="仿宋_GB2312" w:hAnsi="Tahoma" w:eastAsia="仿宋_GB2312" w:cs="仿宋_GB2312"/>
          <w:b w:val="0"/>
          <w:bCs/>
          <w:i w:val="0"/>
          <w:caps w:val="0"/>
          <w:color w:val="000000"/>
          <w:spacing w:val="0"/>
          <w:kern w:val="0"/>
          <w:sz w:val="28"/>
          <w:szCs w:val="28"/>
          <w:shd w:val="clear" w:fill="FFFFFF"/>
          <w:lang w:val="en-US" w:eastAsia="zh-CN" w:bidi="ar"/>
        </w:rPr>
        <w:t>月</w:t>
      </w:r>
      <w:r>
        <w:rPr>
          <w:rFonts w:hint="eastAsia" w:ascii="仿宋_GB2312" w:hAnsi="Tahoma" w:eastAsia="仿宋_GB2312" w:cs="仿宋_GB2312"/>
          <w:b w:val="0"/>
          <w:bCs/>
          <w:i w:val="0"/>
          <w:caps w:val="0"/>
          <w:color w:val="000000"/>
          <w:spacing w:val="0"/>
          <w:kern w:val="0"/>
          <w:sz w:val="28"/>
          <w:szCs w:val="28"/>
          <w:shd w:val="clear" w:fill="FFFFFF"/>
          <w:lang w:val="en-US" w:eastAsia="zh-CN" w:bidi="ar"/>
        </w:rPr>
        <w:t>19</w:t>
      </w:r>
      <w:r>
        <w:rPr>
          <w:rFonts w:hint="default" w:ascii="仿宋_GB2312" w:hAnsi="Tahoma" w:eastAsia="仿宋_GB2312" w:cs="仿宋_GB2312"/>
          <w:b w:val="0"/>
          <w:bCs/>
          <w:i w:val="0"/>
          <w:caps w:val="0"/>
          <w:color w:val="000000"/>
          <w:spacing w:val="0"/>
          <w:kern w:val="0"/>
          <w:sz w:val="28"/>
          <w:szCs w:val="28"/>
          <w:shd w:val="clear" w:fill="FFFFFF"/>
          <w:lang w:val="en-US" w:eastAsia="zh-CN" w:bidi="ar"/>
        </w:rPr>
        <w:t>日</w:t>
      </w:r>
      <w:r>
        <w:rPr>
          <w:rFonts w:hint="eastAsia" w:ascii="仿宋_GB2312" w:hAnsi="Tahoma" w:eastAsia="仿宋_GB2312" w:cs="仿宋_GB2312"/>
          <w:b w:val="0"/>
          <w:bCs/>
          <w:i w:val="0"/>
          <w:caps w:val="0"/>
          <w:color w:val="000000"/>
          <w:spacing w:val="0"/>
          <w:kern w:val="0"/>
          <w:sz w:val="28"/>
          <w:szCs w:val="28"/>
          <w:shd w:val="clear" w:fill="FFFFFF"/>
          <w:lang w:val="en-US" w:eastAsia="zh-CN" w:bidi="ar"/>
        </w:rPr>
        <w:t>下午14点</w:t>
      </w:r>
      <w:r>
        <w:rPr>
          <w:rFonts w:hint="default" w:ascii="仿宋_GB2312" w:hAnsi="Tahoma" w:eastAsia="仿宋_GB2312" w:cs="仿宋_GB2312"/>
          <w:i w:val="0"/>
          <w:caps w:val="0"/>
          <w:color w:val="000000"/>
          <w:spacing w:val="0"/>
          <w:kern w:val="0"/>
          <w:sz w:val="28"/>
          <w:szCs w:val="28"/>
          <w:shd w:val="clear" w:fill="FFFFFF"/>
          <w:lang w:val="en-US" w:eastAsia="zh-CN" w:bidi="ar"/>
        </w:rPr>
        <w:t>在医院</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 xml:space="preserve"> 行政一楼会议室  </w:t>
      </w:r>
      <w:r>
        <w:rPr>
          <w:rFonts w:hint="default" w:ascii="仿宋_GB2312" w:hAnsi="Tahoma" w:eastAsia="仿宋_GB2312" w:cs="仿宋_GB2312"/>
          <w:i w:val="0"/>
          <w:caps w:val="0"/>
          <w:color w:val="000000"/>
          <w:spacing w:val="0"/>
          <w:kern w:val="0"/>
          <w:sz w:val="28"/>
          <w:szCs w:val="28"/>
          <w:shd w:val="clear" w:fill="FFFFFF"/>
          <w:lang w:val="en-US" w:eastAsia="zh-CN" w:bidi="ar"/>
        </w:rPr>
        <w:t>进行</w:t>
      </w:r>
      <w:r>
        <w:rPr>
          <w:rFonts w:hint="eastAsia" w:ascii="仿宋_GB2312" w:hAnsi="Tahoma" w:eastAsia="仿宋_GB2312" w:cs="仿宋_GB2312"/>
          <w:i w:val="0"/>
          <w:caps w:val="0"/>
          <w:color w:val="000000"/>
          <w:spacing w:val="0"/>
          <w:kern w:val="0"/>
          <w:sz w:val="28"/>
          <w:szCs w:val="28"/>
          <w:shd w:val="clear" w:fill="FFFFFF"/>
          <w:lang w:val="en-US" w:eastAsia="zh-CN" w:bidi="ar"/>
        </w:rPr>
        <w:t>中医医院消控室改造项目的公开</w:t>
      </w:r>
      <w:r>
        <w:rPr>
          <w:rFonts w:hint="default" w:ascii="仿宋_GB2312" w:hAnsi="Tahoma" w:eastAsia="仿宋_GB2312" w:cs="仿宋_GB2312"/>
          <w:i w:val="0"/>
          <w:caps w:val="0"/>
          <w:color w:val="000000"/>
          <w:spacing w:val="0"/>
          <w:kern w:val="0"/>
          <w:sz w:val="28"/>
          <w:szCs w:val="28"/>
          <w:shd w:val="clear" w:fill="FFFFFF"/>
          <w:lang w:val="en-US" w:eastAsia="zh-CN" w:bidi="ar"/>
        </w:rPr>
        <w:t>询价</w:t>
      </w:r>
      <w:r>
        <w:rPr>
          <w:rFonts w:hint="eastAsia" w:ascii="仿宋_GB2312" w:hAnsi="Tahoma" w:eastAsia="仿宋_GB2312" w:cs="仿宋_GB2312"/>
          <w:i w:val="0"/>
          <w:caps w:val="0"/>
          <w:color w:val="000000"/>
          <w:spacing w:val="0"/>
          <w:kern w:val="0"/>
          <w:sz w:val="28"/>
          <w:szCs w:val="28"/>
          <w:shd w:val="clear" w:fill="FFFFFF"/>
          <w:lang w:val="en-US" w:eastAsia="zh-CN" w:bidi="ar"/>
        </w:rPr>
        <w:t>采购</w:t>
      </w:r>
      <w:r>
        <w:rPr>
          <w:rFonts w:hint="default" w:ascii="仿宋_GB2312" w:hAnsi="Tahoma" w:eastAsia="仿宋_GB2312" w:cs="仿宋_GB2312"/>
          <w:i w:val="0"/>
          <w:caps w:val="0"/>
          <w:color w:val="000000"/>
          <w:spacing w:val="0"/>
          <w:kern w:val="0"/>
          <w:sz w:val="28"/>
          <w:szCs w:val="28"/>
          <w:shd w:val="clear" w:fill="FFFFFF"/>
          <w:lang w:val="en-US" w:eastAsia="zh-CN" w:bidi="ar"/>
        </w:rPr>
        <w:t>，欢迎符合资质条件的单位前来参加（如有变动另行通知）。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rPr>
        <w:t>一、</w:t>
      </w:r>
      <w:bookmarkEnd w:id="0"/>
      <w:bookmarkEnd w:id="1"/>
      <w:bookmarkEnd w:id="2"/>
      <w:bookmarkEnd w:id="3"/>
      <w:r>
        <w:rPr>
          <w:rFonts w:hint="eastAsia" w:ascii="黑体" w:hAnsi="黑体" w:eastAsia="黑体" w:cs="黑体"/>
          <w:b/>
          <w:bCs/>
          <w:sz w:val="28"/>
          <w:szCs w:val="28"/>
          <w:lang w:val="en-US" w:eastAsia="zh-CN"/>
        </w:rPr>
        <w:t>采购内容：</w:t>
      </w:r>
    </w:p>
    <w:tbl>
      <w:tblPr>
        <w:tblStyle w:val="15"/>
        <w:tblW w:w="9128" w:type="dxa"/>
        <w:tblInd w:w="0" w:type="dxa"/>
        <w:tblLayout w:type="autofit"/>
        <w:tblCellMar>
          <w:top w:w="0" w:type="dxa"/>
          <w:left w:w="0" w:type="dxa"/>
          <w:bottom w:w="0" w:type="dxa"/>
          <w:right w:w="0" w:type="dxa"/>
        </w:tblCellMar>
      </w:tblPr>
      <w:tblGrid>
        <w:gridCol w:w="851"/>
        <w:gridCol w:w="2259"/>
        <w:gridCol w:w="850"/>
        <w:gridCol w:w="924"/>
        <w:gridCol w:w="1125"/>
        <w:gridCol w:w="1317"/>
        <w:gridCol w:w="1802"/>
      </w:tblGrid>
      <w:tr>
        <w:tblPrEx>
          <w:tblCellMar>
            <w:top w:w="0" w:type="dxa"/>
            <w:left w:w="0" w:type="dxa"/>
            <w:bottom w:w="0" w:type="dxa"/>
            <w:right w:w="0" w:type="dxa"/>
          </w:tblCellMar>
        </w:tblPrEx>
        <w:trPr>
          <w:trHeight w:val="707"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val="0"/>
                <w:bCs/>
                <w:i w:val="0"/>
                <w:color w:val="auto"/>
                <w:sz w:val="21"/>
                <w:szCs w:val="21"/>
                <w:highlight w:val="none"/>
                <w:u w:val="none"/>
              </w:rPr>
            </w:pPr>
            <w:bookmarkStart w:id="4" w:name="_Toc35393799"/>
            <w:bookmarkStart w:id="5" w:name="_Toc28359090"/>
            <w:bookmarkStart w:id="6" w:name="_Toc35393630"/>
            <w:bookmarkStart w:id="7" w:name="_Toc28359013"/>
            <w:r>
              <w:rPr>
                <w:rFonts w:hint="eastAsia" w:ascii="黑体" w:hAnsi="宋体" w:eastAsia="黑体" w:cs="黑体"/>
                <w:b/>
                <w:bCs w:val="0"/>
                <w:i w:val="0"/>
                <w:color w:val="auto"/>
                <w:kern w:val="0"/>
                <w:sz w:val="21"/>
                <w:szCs w:val="21"/>
                <w:highlight w:val="none"/>
                <w:u w:val="none"/>
                <w:lang w:val="en-US" w:eastAsia="zh-CN" w:bidi="ar"/>
              </w:rPr>
              <w:t>序号</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auto"/>
                <w:sz w:val="21"/>
                <w:szCs w:val="21"/>
                <w:highlight w:val="none"/>
                <w:u w:val="none"/>
                <w:lang w:val="en-US" w:eastAsia="zh-CN"/>
              </w:rPr>
            </w:pPr>
            <w:r>
              <w:rPr>
                <w:rFonts w:hint="eastAsia" w:ascii="黑体" w:hAnsi="宋体" w:eastAsia="黑体" w:cs="黑体"/>
                <w:b/>
                <w:i w:val="0"/>
                <w:color w:val="auto"/>
                <w:sz w:val="21"/>
                <w:szCs w:val="21"/>
                <w:highlight w:val="none"/>
                <w:u w:val="none"/>
                <w:lang w:val="en-US" w:eastAsia="zh-CN"/>
              </w:rPr>
              <w:t>项目名称</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auto"/>
                <w:kern w:val="0"/>
                <w:sz w:val="21"/>
                <w:szCs w:val="21"/>
                <w:highlight w:val="none"/>
                <w:u w:val="none"/>
                <w:lang w:val="en-US" w:eastAsia="zh-CN" w:bidi="ar"/>
              </w:rPr>
            </w:pPr>
            <w:r>
              <w:rPr>
                <w:rFonts w:hint="eastAsia" w:ascii="黑体" w:hAnsi="宋体" w:eastAsia="黑体" w:cs="黑体"/>
                <w:b/>
                <w:i w:val="0"/>
                <w:color w:val="auto"/>
                <w:kern w:val="0"/>
                <w:sz w:val="21"/>
                <w:szCs w:val="21"/>
                <w:highlight w:val="none"/>
                <w:u w:val="none"/>
                <w:lang w:val="en-US" w:eastAsia="zh-CN" w:bidi="ar"/>
              </w:rPr>
              <w:t>单位</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highlight w:val="none"/>
                <w:u w:val="none"/>
              </w:rPr>
            </w:pPr>
            <w:r>
              <w:rPr>
                <w:rFonts w:hint="eastAsia" w:ascii="黑体" w:hAnsi="宋体" w:eastAsia="黑体" w:cs="黑体"/>
                <w:b/>
                <w:i w:val="0"/>
                <w:color w:val="auto"/>
                <w:kern w:val="0"/>
                <w:sz w:val="21"/>
                <w:szCs w:val="21"/>
                <w:highlight w:val="none"/>
                <w:u w:val="none"/>
                <w:lang w:val="en-US" w:eastAsia="zh-CN" w:bidi="ar"/>
              </w:rPr>
              <w:t>数量</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kern w:val="0"/>
                <w:sz w:val="21"/>
                <w:szCs w:val="21"/>
                <w:highlight w:val="none"/>
                <w:u w:val="none"/>
                <w:lang w:val="en-US" w:eastAsia="zh-CN" w:bidi="ar"/>
              </w:rPr>
            </w:pPr>
            <w:r>
              <w:rPr>
                <w:rFonts w:hint="eastAsia" w:ascii="黑体" w:hAnsi="宋体" w:eastAsia="黑体" w:cs="黑体"/>
                <w:b/>
                <w:i w:val="0"/>
                <w:color w:val="auto"/>
                <w:kern w:val="0"/>
                <w:sz w:val="21"/>
                <w:szCs w:val="21"/>
                <w:highlight w:val="none"/>
                <w:u w:val="none"/>
                <w:lang w:val="en-US" w:eastAsia="zh-CN" w:bidi="ar"/>
              </w:rPr>
              <w:t>单价限价</w:t>
            </w:r>
          </w:p>
          <w:p>
            <w:pPr>
              <w:keepNext w:val="0"/>
              <w:keepLines w:val="0"/>
              <w:widowControl/>
              <w:suppressLineNumbers w:val="0"/>
              <w:jc w:val="center"/>
              <w:textAlignment w:val="center"/>
              <w:rPr>
                <w:rFonts w:hint="eastAsia" w:ascii="黑体" w:hAnsi="宋体" w:eastAsia="黑体" w:cs="黑体"/>
                <w:b/>
                <w:i w:val="0"/>
                <w:color w:val="auto"/>
                <w:sz w:val="21"/>
                <w:szCs w:val="21"/>
                <w:highlight w:val="none"/>
                <w:u w:val="none"/>
              </w:rPr>
            </w:pPr>
            <w:r>
              <w:rPr>
                <w:rFonts w:hint="eastAsia" w:ascii="黑体" w:hAnsi="宋体" w:eastAsia="黑体" w:cs="黑体"/>
                <w:b/>
                <w:i w:val="0"/>
                <w:color w:val="auto"/>
                <w:kern w:val="0"/>
                <w:sz w:val="21"/>
                <w:szCs w:val="21"/>
                <w:highlight w:val="none"/>
                <w:u w:val="none"/>
                <w:lang w:val="en-US" w:eastAsia="zh-CN" w:bidi="ar"/>
              </w:rPr>
              <w:t>（元）</w:t>
            </w:r>
          </w:p>
        </w:tc>
        <w:tc>
          <w:tcPr>
            <w:tcW w:w="1317" w:type="dxa"/>
            <w:tcBorders>
              <w:top w:val="single" w:color="auto" w:sz="4" w:space="0"/>
              <w:left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kern w:val="0"/>
                <w:sz w:val="21"/>
                <w:szCs w:val="21"/>
                <w:highlight w:val="none"/>
                <w:u w:val="none"/>
                <w:lang w:val="en-US" w:eastAsia="zh-CN" w:bidi="ar"/>
              </w:rPr>
            </w:pPr>
            <w:r>
              <w:rPr>
                <w:rFonts w:hint="eastAsia" w:ascii="黑体" w:hAnsi="宋体" w:eastAsia="黑体" w:cs="黑体"/>
                <w:b/>
                <w:i w:val="0"/>
                <w:color w:val="auto"/>
                <w:kern w:val="0"/>
                <w:sz w:val="21"/>
                <w:szCs w:val="21"/>
                <w:highlight w:val="none"/>
                <w:u w:val="none"/>
                <w:lang w:val="en-US" w:eastAsia="zh-CN" w:bidi="ar"/>
              </w:rPr>
              <w:t>小计金额</w:t>
            </w:r>
          </w:p>
          <w:p>
            <w:pPr>
              <w:keepNext w:val="0"/>
              <w:keepLines w:val="0"/>
              <w:widowControl/>
              <w:suppressLineNumbers w:val="0"/>
              <w:jc w:val="center"/>
              <w:textAlignment w:val="center"/>
              <w:rPr>
                <w:rFonts w:hint="default" w:ascii="黑体" w:hAnsi="宋体" w:eastAsia="黑体" w:cs="黑体"/>
                <w:b/>
                <w:i w:val="0"/>
                <w:color w:val="auto"/>
                <w:kern w:val="0"/>
                <w:sz w:val="21"/>
                <w:szCs w:val="21"/>
                <w:highlight w:val="none"/>
                <w:u w:val="none"/>
                <w:lang w:val="en-US" w:eastAsia="zh-CN" w:bidi="ar"/>
              </w:rPr>
            </w:pPr>
            <w:r>
              <w:rPr>
                <w:rFonts w:hint="eastAsia" w:ascii="黑体" w:hAnsi="宋体" w:eastAsia="黑体" w:cs="黑体"/>
                <w:b/>
                <w:i w:val="0"/>
                <w:color w:val="auto"/>
                <w:kern w:val="0"/>
                <w:sz w:val="21"/>
                <w:szCs w:val="21"/>
                <w:highlight w:val="none"/>
                <w:u w:val="none"/>
                <w:lang w:val="en-US" w:eastAsia="zh-CN" w:bidi="ar"/>
              </w:rPr>
              <w:t>（元）</w:t>
            </w:r>
          </w:p>
        </w:tc>
        <w:tc>
          <w:tcPr>
            <w:tcW w:w="1802" w:type="dxa"/>
            <w:tcBorders>
              <w:top w:val="single" w:color="auto" w:sz="4" w:space="0"/>
              <w:left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kern w:val="0"/>
                <w:sz w:val="21"/>
                <w:szCs w:val="21"/>
                <w:highlight w:val="none"/>
                <w:u w:val="none"/>
                <w:lang w:val="en-US" w:eastAsia="zh-CN" w:bidi="ar"/>
              </w:rPr>
            </w:pPr>
            <w:r>
              <w:rPr>
                <w:rFonts w:hint="eastAsia" w:ascii="黑体" w:hAnsi="宋体" w:eastAsia="黑体" w:cs="黑体"/>
                <w:b/>
                <w:i w:val="0"/>
                <w:color w:val="auto"/>
                <w:kern w:val="0"/>
                <w:sz w:val="21"/>
                <w:szCs w:val="21"/>
                <w:highlight w:val="none"/>
                <w:u w:val="none"/>
                <w:lang w:val="en-US" w:eastAsia="zh-CN" w:bidi="ar"/>
              </w:rPr>
              <w:t>品牌</w:t>
            </w:r>
          </w:p>
        </w:tc>
      </w:tr>
      <w:tr>
        <w:tblPrEx>
          <w:tblCellMar>
            <w:top w:w="0" w:type="dxa"/>
            <w:left w:w="0" w:type="dxa"/>
            <w:bottom w:w="0" w:type="dxa"/>
            <w:right w:w="0" w:type="dxa"/>
          </w:tblCellMar>
        </w:tblPrEx>
        <w:trPr>
          <w:trHeight w:val="726"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地面工程，600x600微晶防静电地板</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275</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17600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江苏常洲君程牌</w:t>
            </w: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600x600地砖</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840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马可波罗</w:t>
            </w: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墙顶面，老墙乳胶漆</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308</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6160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新做墙顶面乳胶漆</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720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断桥铝防火玻璃隔断</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15.6</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885</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13806</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846"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吊顶顶面金属铝扣板（600x600）</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138</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8832</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鑫北山</w:t>
            </w: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纸面石膏板</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135</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675</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61"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甲级防火门</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档</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1720</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3440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水电及排风排气安装，照明配管线，人工接线盒等</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960</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960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jc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照明灯具，开关面板，排风扇</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2560</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2560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给水排水管，开槽三角阀等配件</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2800</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2800</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凿门口，凿墙凿墙砖地砖凿水池等</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4801</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4801</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13</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砌墙粉刷</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13.5</w:t>
            </w:r>
          </w:p>
        </w:tc>
        <w:tc>
          <w:tcPr>
            <w:tcW w:w="1125"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214</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2889</w:t>
            </w:r>
          </w:p>
        </w:tc>
        <w:tc>
          <w:tcPr>
            <w:tcW w:w="1802"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0" w:type="dxa"/>
            <w:bottom w:w="0" w:type="dxa"/>
            <w:right w:w="0" w:type="dxa"/>
          </w:tblCellMar>
        </w:tblPrEx>
        <w:trPr>
          <w:trHeight w:val="57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w:t>
            </w:r>
          </w:p>
        </w:tc>
        <w:tc>
          <w:tcPr>
            <w:tcW w:w="2259" w:type="dxa"/>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合计金额</w:t>
            </w:r>
          </w:p>
        </w:tc>
        <w:tc>
          <w:tcPr>
            <w:tcW w:w="6018"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66083</w:t>
            </w:r>
            <w:r>
              <w:rPr>
                <w:rFonts w:hint="eastAsia" w:ascii="宋体" w:hAnsi="宋体" w:cs="宋体"/>
                <w:i w:val="0"/>
                <w:iCs w:val="0"/>
                <w:color w:val="000000"/>
                <w:kern w:val="0"/>
                <w:sz w:val="22"/>
                <w:szCs w:val="22"/>
                <w:u w:val="none"/>
                <w:lang w:val="en-US" w:eastAsia="zh-CN" w:bidi="ar"/>
              </w:rPr>
              <w:t>元</w:t>
            </w:r>
          </w:p>
        </w:tc>
      </w:tr>
    </w:tbl>
    <w:p>
      <w:pPr>
        <w:pStyle w:val="8"/>
        <w:spacing w:line="360" w:lineRule="auto"/>
        <w:rPr>
          <w:rFonts w:hint="eastAsia" w:ascii="黑体" w:hAnsi="黑体" w:eastAsia="黑体" w:cs="黑体"/>
          <w:b/>
          <w:bCs w:val="0"/>
          <w:color w:val="auto"/>
          <w:sz w:val="24"/>
          <w:szCs w:val="24"/>
        </w:rPr>
      </w:pPr>
      <w:r>
        <w:rPr>
          <w:rFonts w:hint="eastAsia" w:ascii="宋体" w:hAnsi="宋体" w:eastAsia="宋体" w:cs="宋体"/>
          <w:b/>
          <w:bCs w:val="0"/>
          <w:color w:val="auto"/>
          <w:sz w:val="24"/>
          <w:szCs w:val="24"/>
          <w:highlight w:val="none"/>
          <w:lang w:val="en-US" w:eastAsia="zh-CN"/>
        </w:rPr>
        <w:t>注：本项目为交钥匙工程，采购人不再另行支付其它任何材料、设备、人工、保险、装卸、运输、维修改造、安装等所需的费用，单价限价包含机械费、材料费、人工费、文明施工增加费、各类保险费、税费、服务费及其它所有可能发生的所有费用，</w:t>
      </w:r>
      <w:r>
        <w:rPr>
          <w:rFonts w:hint="eastAsia" w:ascii="宋体" w:hAnsi="宋体" w:eastAsia="宋体" w:cs="宋体"/>
          <w:b/>
          <w:bCs w:val="0"/>
          <w:color w:val="FF0000"/>
          <w:sz w:val="24"/>
          <w:szCs w:val="24"/>
          <w:highlight w:val="none"/>
          <w:lang w:val="en-US" w:eastAsia="zh-CN"/>
        </w:rPr>
        <w:t>上</w:t>
      </w:r>
      <w:r>
        <w:rPr>
          <w:rFonts w:hint="eastAsia" w:ascii="宋体" w:hAnsi="宋体" w:eastAsia="宋体" w:cs="宋体"/>
          <w:b/>
          <w:bCs w:val="0"/>
          <w:color w:val="FF0000"/>
          <w:sz w:val="24"/>
          <w:szCs w:val="24"/>
          <w:highlight w:val="none"/>
        </w:rPr>
        <w:t>表</w:t>
      </w:r>
      <w:r>
        <w:rPr>
          <w:rFonts w:hint="eastAsia" w:ascii="宋体" w:hAnsi="宋体" w:eastAsia="宋体" w:cs="宋体"/>
          <w:b/>
          <w:bCs w:val="0"/>
          <w:color w:val="FF0000"/>
          <w:sz w:val="24"/>
          <w:szCs w:val="24"/>
          <w:highlight w:val="none"/>
          <w:lang w:val="en-US" w:eastAsia="zh-CN"/>
        </w:rPr>
        <w:t>采购内容</w:t>
      </w:r>
      <w:r>
        <w:rPr>
          <w:rFonts w:hint="eastAsia" w:ascii="宋体" w:hAnsi="宋体" w:eastAsia="宋体" w:cs="宋体"/>
          <w:b/>
          <w:bCs w:val="0"/>
          <w:color w:val="FF0000"/>
          <w:sz w:val="24"/>
          <w:szCs w:val="24"/>
          <w:highlight w:val="none"/>
        </w:rPr>
        <w:t>为</w:t>
      </w:r>
      <w:r>
        <w:rPr>
          <w:rFonts w:hint="eastAsia" w:ascii="宋体" w:hAnsi="宋体" w:eastAsia="宋体" w:cs="宋体"/>
          <w:b/>
          <w:bCs w:val="0"/>
          <w:color w:val="FF0000"/>
          <w:sz w:val="24"/>
          <w:szCs w:val="24"/>
          <w:highlight w:val="none"/>
          <w:lang w:val="en-US" w:eastAsia="zh-CN"/>
        </w:rPr>
        <w:t>本项目必须完成的工程量</w:t>
      </w:r>
      <w:r>
        <w:rPr>
          <w:rFonts w:hint="eastAsia" w:ascii="宋体" w:hAnsi="宋体" w:eastAsia="宋体" w:cs="宋体"/>
          <w:b/>
          <w:bCs w:val="0"/>
          <w:color w:val="FF0000"/>
          <w:sz w:val="24"/>
          <w:szCs w:val="24"/>
          <w:highlight w:val="none"/>
        </w:rPr>
        <w:t>，其中的数量仅供参考，供</w:t>
      </w:r>
      <w:r>
        <w:rPr>
          <w:rFonts w:hint="eastAsia" w:hAnsi="宋体" w:cs="宋体"/>
          <w:b/>
          <w:bCs w:val="0"/>
          <w:color w:val="FF0000"/>
          <w:sz w:val="24"/>
          <w:szCs w:val="24"/>
          <w:highlight w:val="none"/>
        </w:rPr>
        <w:t>应商</w:t>
      </w:r>
      <w:r>
        <w:rPr>
          <w:rFonts w:hint="eastAsia" w:ascii="宋体" w:hAnsi="宋体" w:cs="宋体"/>
          <w:b/>
          <w:bCs w:val="0"/>
          <w:color w:val="FF0000"/>
          <w:spacing w:val="-4"/>
          <w:sz w:val="24"/>
          <w:highlight w:val="none"/>
        </w:rPr>
        <w:t>承担工程量计算误差风险</w:t>
      </w:r>
      <w:r>
        <w:rPr>
          <w:rFonts w:hint="eastAsia" w:hAnsi="宋体" w:cs="宋体"/>
          <w:b/>
          <w:bCs w:val="0"/>
          <w:color w:val="FF0000"/>
          <w:spacing w:val="-4"/>
          <w:sz w:val="24"/>
          <w:highlight w:val="none"/>
          <w:lang w:eastAsia="zh-CN"/>
        </w:rPr>
        <w:t>，</w:t>
      </w:r>
      <w:r>
        <w:rPr>
          <w:rFonts w:hint="eastAsia" w:hAnsi="宋体" w:cs="宋体"/>
          <w:b/>
          <w:bCs w:val="0"/>
          <w:color w:val="FF0000"/>
          <w:spacing w:val="-4"/>
          <w:sz w:val="24"/>
          <w:highlight w:val="none"/>
          <w:lang w:val="en-US" w:eastAsia="zh-CN"/>
        </w:rPr>
        <w:t>工程完工后按成交单价实际测量结算（最终结算金额不得超过成交总金额，如最终结算金额超过成交总金额的，超出部分视为优惠已包含在成交总金额中）</w:t>
      </w:r>
      <w:r>
        <w:rPr>
          <w:rFonts w:hint="eastAsia" w:hAnsi="宋体" w:cs="宋体"/>
          <w:b/>
          <w:bCs w:val="0"/>
          <w:color w:val="auto"/>
          <w:spacing w:val="-4"/>
          <w:sz w:val="24"/>
          <w:highlight w:val="none"/>
          <w:lang w:val="en-US" w:eastAsia="zh-CN"/>
        </w:rPr>
        <w:t>。</w:t>
      </w:r>
      <w:r>
        <w:rPr>
          <w:rFonts w:hint="eastAsia" w:hAnsi="宋体" w:cs="宋体"/>
          <w:b/>
          <w:bCs w:val="0"/>
          <w:color w:val="auto"/>
          <w:sz w:val="24"/>
          <w:szCs w:val="24"/>
          <w:highlight w:val="none"/>
        </w:rPr>
        <w:t>供应商</w:t>
      </w:r>
      <w:r>
        <w:rPr>
          <w:rFonts w:hint="eastAsia" w:hAnsi="宋体" w:cs="宋体"/>
          <w:b/>
          <w:bCs w:val="0"/>
          <w:color w:val="auto"/>
          <w:sz w:val="24"/>
          <w:szCs w:val="24"/>
          <w:highlight w:val="none"/>
          <w:lang w:val="en-US" w:eastAsia="zh-CN"/>
        </w:rPr>
        <w:t>在参加询价</w:t>
      </w:r>
      <w:r>
        <w:rPr>
          <w:rFonts w:hint="eastAsia" w:hAnsi="宋体" w:cs="宋体"/>
          <w:b/>
          <w:bCs w:val="0"/>
          <w:color w:val="auto"/>
          <w:sz w:val="24"/>
          <w:szCs w:val="24"/>
          <w:highlight w:val="none"/>
        </w:rPr>
        <w:t>前应充分勘查现场，充分了解现场施工</w:t>
      </w:r>
      <w:r>
        <w:rPr>
          <w:rFonts w:hint="eastAsia" w:hAnsi="宋体" w:cs="宋体"/>
          <w:b/>
          <w:bCs w:val="0"/>
          <w:color w:val="auto"/>
          <w:sz w:val="24"/>
          <w:szCs w:val="24"/>
          <w:highlight w:val="none"/>
          <w:lang w:val="en-US" w:eastAsia="zh-CN"/>
        </w:rPr>
        <w:t>条件、施工</w:t>
      </w:r>
      <w:r>
        <w:rPr>
          <w:rFonts w:hint="eastAsia" w:hAnsi="宋体" w:cs="宋体"/>
          <w:b/>
          <w:bCs w:val="0"/>
          <w:color w:val="auto"/>
          <w:sz w:val="24"/>
          <w:szCs w:val="24"/>
          <w:highlight w:val="none"/>
        </w:rPr>
        <w:t>要求</w:t>
      </w:r>
      <w:r>
        <w:rPr>
          <w:rFonts w:hint="eastAsia" w:hAnsi="宋体" w:cs="宋体"/>
          <w:b/>
          <w:bCs w:val="0"/>
          <w:color w:val="auto"/>
          <w:sz w:val="24"/>
          <w:szCs w:val="24"/>
          <w:highlight w:val="none"/>
          <w:lang w:val="en-US" w:eastAsia="zh-CN"/>
        </w:rPr>
        <w:t>及特点</w:t>
      </w:r>
      <w:r>
        <w:rPr>
          <w:rFonts w:hint="eastAsia" w:hAnsi="宋体" w:cs="宋体"/>
          <w:b/>
          <w:bCs w:val="0"/>
          <w:color w:val="auto"/>
          <w:sz w:val="24"/>
          <w:szCs w:val="24"/>
          <w:highlight w:val="none"/>
        </w:rPr>
        <w:t>，以做出准确报价。因现场勘查不充分导致的报价缺失由供应商自行承担，采购人不再另行支付费用。现场勘查所产生的一切费用和后果由供应商自行承担</w:t>
      </w:r>
      <w:r>
        <w:rPr>
          <w:rFonts w:hint="eastAsia" w:hAnsi="宋体" w:cs="宋体"/>
          <w:b/>
          <w:bCs w:val="0"/>
          <w:color w:val="auto"/>
          <w:sz w:val="24"/>
          <w:szCs w:val="24"/>
          <w:highlight w:val="none"/>
          <w:lang w:eastAsia="zh-CN"/>
        </w:rPr>
        <w:t>，</w:t>
      </w:r>
      <w:r>
        <w:rPr>
          <w:rFonts w:hint="eastAsia" w:hAnsi="宋体" w:cs="宋体"/>
          <w:b/>
          <w:bCs w:val="0"/>
          <w:color w:val="auto"/>
          <w:sz w:val="24"/>
          <w:szCs w:val="24"/>
          <w:highlight w:val="none"/>
        </w:rPr>
        <w:t>现场踏勘联系人：</w:t>
      </w:r>
      <w:r>
        <w:rPr>
          <w:rFonts w:hint="eastAsia" w:hAnsi="宋体" w:cs="宋体"/>
          <w:b/>
          <w:bCs w:val="0"/>
          <w:color w:val="auto"/>
          <w:sz w:val="24"/>
          <w:szCs w:val="24"/>
          <w:highlight w:val="none"/>
          <w:lang w:val="en-US" w:eastAsia="zh-CN"/>
        </w:rPr>
        <w:t>陈先生</w:t>
      </w:r>
      <w:r>
        <w:rPr>
          <w:rFonts w:hint="eastAsia" w:hAnsi="宋体" w:cs="宋体"/>
          <w:b/>
          <w:bCs w:val="0"/>
          <w:color w:val="auto"/>
          <w:sz w:val="24"/>
          <w:szCs w:val="24"/>
          <w:highlight w:val="none"/>
          <w:lang w:eastAsia="zh-CN"/>
        </w:rPr>
        <w:t>，</w:t>
      </w:r>
      <w:r>
        <w:rPr>
          <w:rFonts w:hint="eastAsia" w:hAnsi="宋体" w:cs="宋体"/>
          <w:b/>
          <w:bCs w:val="0"/>
          <w:color w:val="auto"/>
          <w:sz w:val="24"/>
          <w:szCs w:val="24"/>
          <w:highlight w:val="none"/>
        </w:rPr>
        <w:t>联系方式：</w:t>
      </w:r>
      <w:r>
        <w:rPr>
          <w:rFonts w:hint="eastAsia" w:hAnsi="宋体" w:cs="宋体"/>
          <w:b/>
          <w:bCs w:val="0"/>
          <w:color w:val="auto"/>
          <w:sz w:val="24"/>
          <w:szCs w:val="24"/>
          <w:highlight w:val="none"/>
          <w:lang w:eastAsia="zh-CN"/>
        </w:rPr>
        <w:t>0579-82136873</w:t>
      </w:r>
      <w:r>
        <w:rPr>
          <w:rFonts w:hint="eastAsia" w:hAnsi="宋体" w:cs="宋体"/>
          <w:b/>
          <w:bCs w:val="0"/>
          <w:color w:val="auto"/>
          <w:sz w:val="24"/>
          <w:szCs w:val="24"/>
          <w:highlight w:val="none"/>
          <w:lang w:val="en-US"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b w:val="0"/>
          <w:bCs w:val="0"/>
          <w:sz w:val="24"/>
          <w:szCs w:val="24"/>
          <w:lang w:val="en-US" w:eastAsia="zh-CN"/>
        </w:rPr>
      </w:pPr>
      <w:r>
        <w:rPr>
          <w:rFonts w:hint="eastAsia" w:hAnsi="宋体" w:eastAsia="宋体" w:cs="宋体"/>
          <w:b w:val="0"/>
          <w:bCs w:val="0"/>
          <w:sz w:val="24"/>
          <w:szCs w:val="24"/>
          <w:lang w:val="en-US" w:eastAsia="zh-CN"/>
        </w:rPr>
        <w:t>2、工期要求：</w:t>
      </w:r>
      <w:r>
        <w:rPr>
          <w:rFonts w:hint="eastAsia" w:ascii="宋体" w:hAnsi="宋体"/>
          <w:color w:val="auto"/>
          <w:sz w:val="24"/>
          <w:highlight w:val="none"/>
          <w:u w:val="none"/>
          <w:lang w:val="en-US" w:eastAsia="zh-CN"/>
        </w:rPr>
        <w:t>合同签订后，按采购人要求开工，</w:t>
      </w:r>
      <w:r>
        <w:rPr>
          <w:rFonts w:hint="eastAsia" w:ascii="宋体" w:hAnsi="宋体"/>
          <w:color w:val="FF0000"/>
          <w:sz w:val="24"/>
          <w:highlight w:val="none"/>
          <w:u w:val="none"/>
          <w:lang w:val="en-US" w:eastAsia="zh-CN"/>
        </w:rPr>
        <w:t>开工后30日内完成施工验收</w:t>
      </w:r>
      <w:r>
        <w:rPr>
          <w:rFonts w:hint="eastAsia" w:hAnsi="宋体" w:eastAsia="宋体" w:cs="宋体"/>
          <w:b w:val="0"/>
          <w:bCs w:val="0"/>
          <w:sz w:val="24"/>
          <w:szCs w:val="24"/>
          <w:lang w:val="en-US"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hAnsi="宋体" w:eastAsia="宋体" w:cs="宋体"/>
          <w:sz w:val="24"/>
          <w:szCs w:val="24"/>
          <w:lang w:val="en-US" w:eastAsia="zh-CN"/>
        </w:rPr>
        <w:t>3</w:t>
      </w:r>
      <w:r>
        <w:rPr>
          <w:rFonts w:hint="eastAsia" w:ascii="宋体" w:hAnsi="宋体" w:eastAsia="宋体" w:cs="宋体"/>
          <w:sz w:val="24"/>
          <w:szCs w:val="24"/>
        </w:rPr>
        <w:t>、</w:t>
      </w:r>
      <w:r>
        <w:rPr>
          <w:rFonts w:hint="eastAsia" w:hAnsi="宋体" w:eastAsia="宋体" w:cs="宋体"/>
          <w:sz w:val="24"/>
          <w:szCs w:val="24"/>
          <w:lang w:val="en-US" w:eastAsia="zh-CN"/>
        </w:rPr>
        <w:t>质保期：</w:t>
      </w:r>
      <w:r>
        <w:rPr>
          <w:rFonts w:hint="eastAsia" w:ascii="宋体" w:hAnsi="宋体" w:eastAsia="宋体" w:cs="宋体"/>
          <w:color w:val="FF0000"/>
          <w:sz w:val="24"/>
          <w:highlight w:val="none"/>
          <w:lang w:val="en-US" w:eastAsia="zh-CN"/>
        </w:rPr>
        <w:t xml:space="preserve"> </w:t>
      </w:r>
      <w:r>
        <w:rPr>
          <w:rFonts w:hint="eastAsia" w:hAnsi="宋体" w:eastAsia="宋体" w:cs="宋体"/>
          <w:color w:val="FF0000"/>
          <w:sz w:val="24"/>
          <w:highlight w:val="none"/>
          <w:lang w:val="en-US" w:eastAsia="zh-CN"/>
        </w:rPr>
        <w:t>2</w:t>
      </w:r>
      <w:r>
        <w:rPr>
          <w:rFonts w:hint="eastAsia" w:ascii="宋体" w:hAnsi="宋体" w:eastAsia="宋体" w:cs="宋体"/>
          <w:color w:val="FF0000"/>
          <w:sz w:val="24"/>
          <w:highlight w:val="none"/>
          <w:lang w:val="en-US" w:eastAsia="zh-CN"/>
        </w:rPr>
        <w:t>年</w:t>
      </w:r>
      <w:r>
        <w:rPr>
          <w:rFonts w:hint="eastAsia" w:ascii="宋体" w:hAnsi="宋体" w:eastAsia="宋体" w:cs="宋体"/>
          <w:sz w:val="24"/>
          <w:highlight w:val="none"/>
          <w:lang w:val="en-US" w:eastAsia="zh-CN"/>
        </w:rPr>
        <w:t>（自验收合格之日起计算）</w:t>
      </w:r>
      <w:r>
        <w:rPr>
          <w:rFonts w:hint="eastAsia" w:ascii="宋体" w:hAnsi="宋体" w:eastAsia="宋体" w:cs="宋体"/>
          <w:sz w:val="24"/>
          <w:szCs w:val="24"/>
          <w:lang w:val="en-US" w:eastAsia="zh-CN"/>
        </w:rPr>
        <w:t>。</w:t>
      </w:r>
    </w:p>
    <w:p>
      <w:pPr>
        <w:pStyle w:val="24"/>
        <w:keepNext w:val="0"/>
        <w:keepLines w:val="0"/>
        <w:pageBreakBefore w:val="0"/>
        <w:widowControl w:val="0"/>
        <w:kinsoku/>
        <w:wordWrap/>
        <w:overflowPunct/>
        <w:topLinePunct w:val="0"/>
        <w:bidi w:val="0"/>
        <w:snapToGrid/>
        <w:spacing w:line="360" w:lineRule="auto"/>
        <w:textAlignment w:val="auto"/>
        <w:rPr>
          <w:rFonts w:hint="eastAsia" w:ascii="黑体" w:hAnsi="黑体" w:eastAsia="黑体" w:cs="黑体"/>
          <w:b/>
          <w:bCs/>
          <w:color w:val="FF0000"/>
          <w:sz w:val="28"/>
          <w:szCs w:val="28"/>
        </w:rPr>
      </w:pPr>
      <w:r>
        <w:rPr>
          <w:rFonts w:hint="eastAsia" w:cs="Arial"/>
          <w:b w:val="0"/>
          <w:bCs w:val="0"/>
          <w:color w:val="FF0000"/>
          <w:kern w:val="2"/>
          <w:sz w:val="24"/>
          <w:szCs w:val="24"/>
          <w:highlight w:val="none"/>
          <w:lang w:val="en-US" w:eastAsia="zh-CN"/>
        </w:rPr>
        <w:t>4、付款方式：本项目采购清单内的数量是暂定数量，工程完工后按成交单价实际测量结算</w:t>
      </w:r>
      <w:r>
        <w:rPr>
          <w:rFonts w:hint="eastAsia" w:hAnsi="宋体" w:cs="宋体"/>
          <w:b/>
          <w:bCs w:val="0"/>
          <w:color w:val="FF0000"/>
          <w:spacing w:val="-4"/>
          <w:sz w:val="24"/>
          <w:highlight w:val="none"/>
          <w:lang w:val="en-US" w:eastAsia="zh-CN"/>
        </w:rPr>
        <w:t>（最终结算金额不得超过成交总金额，如最终结算金额超过成交总金额的，超出部分视为优惠已包含在成交总金额中）</w:t>
      </w:r>
      <w:r>
        <w:rPr>
          <w:rFonts w:hint="eastAsia" w:cs="Arial"/>
          <w:b w:val="0"/>
          <w:bCs w:val="0"/>
          <w:color w:val="FF0000"/>
          <w:kern w:val="2"/>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rPr>
      </w:pPr>
      <w:r>
        <w:rPr>
          <w:rFonts w:hint="eastAsia" w:ascii="黑体" w:hAnsi="黑体" w:eastAsia="黑体" w:cs="黑体"/>
          <w:b/>
          <w:bCs/>
          <w:sz w:val="28"/>
          <w:szCs w:val="28"/>
        </w:rPr>
        <w:t>二、</w:t>
      </w:r>
      <w:r>
        <w:rPr>
          <w:rFonts w:hint="eastAsia" w:ascii="黑体" w:hAnsi="黑体" w:eastAsia="黑体" w:cs="黑体"/>
          <w:b/>
          <w:bCs/>
          <w:sz w:val="28"/>
          <w:szCs w:val="28"/>
          <w:lang w:val="en-US" w:eastAsia="zh-CN"/>
        </w:rPr>
        <w:t>合格供应商</w:t>
      </w:r>
      <w:r>
        <w:rPr>
          <w:rFonts w:hint="eastAsia" w:ascii="黑体" w:hAnsi="黑体" w:eastAsia="黑体" w:cs="黑体"/>
          <w:b/>
          <w:bCs/>
          <w:sz w:val="28"/>
          <w:szCs w:val="28"/>
        </w:rPr>
        <w:t>的资格要求：</w:t>
      </w:r>
      <w:bookmarkEnd w:id="4"/>
      <w:bookmarkEnd w:id="5"/>
      <w:bookmarkEnd w:id="6"/>
      <w:bookmarkEnd w:id="7"/>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满足《中华人民共和国政府采购法》第二十二条规定；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4"/>
          <w:szCs w:val="24"/>
        </w:rPr>
      </w:pPr>
      <w:bookmarkStart w:id="8" w:name="_Toc28359091"/>
      <w:bookmarkStart w:id="9" w:name="_Toc28359014"/>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具有独立承担民事责任能力；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、本项目不接受联合体。</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val="en-US" w:eastAsia="zh-CN"/>
        </w:rPr>
      </w:pPr>
      <w:bookmarkStart w:id="10" w:name="_Toc35393631"/>
      <w:bookmarkStart w:id="11" w:name="_Toc35393800"/>
      <w:r>
        <w:rPr>
          <w:rFonts w:hint="eastAsia" w:ascii="黑体" w:hAnsi="黑体" w:eastAsia="黑体" w:cs="黑体"/>
          <w:b/>
          <w:bCs/>
          <w:sz w:val="28"/>
          <w:szCs w:val="28"/>
        </w:rPr>
        <w:t>三、</w:t>
      </w:r>
      <w:bookmarkEnd w:id="8"/>
      <w:bookmarkEnd w:id="9"/>
      <w:bookmarkEnd w:id="10"/>
      <w:bookmarkEnd w:id="11"/>
      <w:r>
        <w:rPr>
          <w:rFonts w:hint="eastAsia" w:ascii="黑体" w:hAnsi="黑体" w:eastAsia="黑体" w:cs="黑体"/>
          <w:b/>
          <w:bCs/>
          <w:sz w:val="28"/>
          <w:szCs w:val="28"/>
          <w:lang w:val="en-US" w:eastAsia="zh-CN"/>
        </w:rPr>
        <w:t>报名时间及地点：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报名时间：</w:t>
      </w:r>
      <w:r>
        <w:rPr>
          <w:rFonts w:hint="eastAsia" w:ascii="宋体" w:hAnsi="宋体" w:eastAsia="宋体" w:cs="宋体"/>
          <w:sz w:val="24"/>
          <w:szCs w:val="24"/>
          <w:highlight w:val="yellow"/>
        </w:rPr>
        <w:t>202</w:t>
      </w:r>
      <w:r>
        <w:rPr>
          <w:rFonts w:hint="eastAsia" w:ascii="宋体" w:hAnsi="宋体" w:cs="宋体"/>
          <w:sz w:val="24"/>
          <w:szCs w:val="24"/>
          <w:highlight w:val="yellow"/>
          <w:lang w:val="en-US" w:eastAsia="zh-CN"/>
        </w:rPr>
        <w:t>4</w:t>
      </w:r>
      <w:r>
        <w:rPr>
          <w:rFonts w:hint="eastAsia" w:ascii="宋体" w:hAnsi="宋体" w:eastAsia="宋体" w:cs="宋体"/>
          <w:sz w:val="24"/>
          <w:szCs w:val="24"/>
          <w:highlight w:val="yellow"/>
        </w:rPr>
        <w:t>年</w:t>
      </w:r>
      <w:r>
        <w:rPr>
          <w:rFonts w:hint="eastAsia" w:ascii="宋体" w:hAnsi="宋体" w:cs="宋体"/>
          <w:sz w:val="24"/>
          <w:szCs w:val="24"/>
          <w:highlight w:val="yellow"/>
          <w:lang w:val="en-US" w:eastAsia="zh-CN"/>
        </w:rPr>
        <w:t>04</w:t>
      </w:r>
      <w:r>
        <w:rPr>
          <w:rFonts w:hint="eastAsia" w:ascii="宋体" w:hAnsi="宋体" w:eastAsia="宋体" w:cs="宋体"/>
          <w:sz w:val="24"/>
          <w:szCs w:val="24"/>
          <w:highlight w:val="yellow"/>
        </w:rPr>
        <w:t>月</w:t>
      </w:r>
      <w:r>
        <w:rPr>
          <w:rFonts w:hint="eastAsia" w:ascii="宋体" w:hAnsi="宋体" w:cs="宋体"/>
          <w:sz w:val="24"/>
          <w:szCs w:val="24"/>
          <w:highlight w:val="yellow"/>
          <w:lang w:val="en-US" w:eastAsia="zh-CN"/>
        </w:rPr>
        <w:t>10</w:t>
      </w:r>
      <w:r>
        <w:rPr>
          <w:rFonts w:hint="eastAsia" w:ascii="宋体" w:hAnsi="宋体" w:eastAsia="宋体" w:cs="宋体"/>
          <w:sz w:val="24"/>
          <w:szCs w:val="24"/>
          <w:highlight w:val="yellow"/>
        </w:rPr>
        <w:t>日至202</w:t>
      </w:r>
      <w:r>
        <w:rPr>
          <w:rFonts w:hint="eastAsia" w:ascii="宋体" w:hAnsi="宋体" w:cs="宋体"/>
          <w:sz w:val="24"/>
          <w:szCs w:val="24"/>
          <w:highlight w:val="yellow"/>
          <w:lang w:val="en-US" w:eastAsia="zh-CN"/>
        </w:rPr>
        <w:t>4</w:t>
      </w:r>
      <w:r>
        <w:rPr>
          <w:rFonts w:hint="eastAsia" w:ascii="宋体" w:hAnsi="宋体" w:eastAsia="宋体" w:cs="宋体"/>
          <w:sz w:val="24"/>
          <w:szCs w:val="24"/>
          <w:highlight w:val="yellow"/>
        </w:rPr>
        <w:t>年</w:t>
      </w:r>
      <w:r>
        <w:rPr>
          <w:rFonts w:hint="eastAsia" w:ascii="宋体" w:hAnsi="宋体" w:cs="宋体"/>
          <w:sz w:val="24"/>
          <w:szCs w:val="24"/>
          <w:highlight w:val="yellow"/>
          <w:lang w:val="en-US" w:eastAsia="zh-CN"/>
        </w:rPr>
        <w:t>04</w:t>
      </w:r>
      <w:r>
        <w:rPr>
          <w:rFonts w:hint="eastAsia" w:ascii="宋体" w:hAnsi="宋体" w:eastAsia="宋体" w:cs="宋体"/>
          <w:sz w:val="24"/>
          <w:szCs w:val="24"/>
          <w:highlight w:val="yellow"/>
        </w:rPr>
        <w:t>月</w:t>
      </w:r>
      <w:r>
        <w:rPr>
          <w:rFonts w:hint="eastAsia" w:ascii="宋体" w:hAnsi="宋体" w:cs="宋体"/>
          <w:sz w:val="24"/>
          <w:szCs w:val="24"/>
          <w:highlight w:val="yellow"/>
          <w:lang w:val="en-US" w:eastAsia="zh-CN"/>
        </w:rPr>
        <w:t>18</w:t>
      </w:r>
      <w:r>
        <w:rPr>
          <w:rFonts w:hint="eastAsia" w:ascii="宋体" w:hAnsi="宋体" w:eastAsia="宋体" w:cs="宋体"/>
          <w:sz w:val="24"/>
          <w:szCs w:val="24"/>
          <w:highlight w:val="yellow"/>
          <w:u w:val="single"/>
          <w:lang w:val="en-US" w:eastAsia="zh-CN"/>
        </w:rPr>
        <w:t xml:space="preserve"> </w:t>
      </w:r>
      <w:r>
        <w:rPr>
          <w:rFonts w:hint="eastAsia" w:ascii="宋体" w:hAnsi="宋体" w:eastAsia="宋体" w:cs="宋体"/>
          <w:sz w:val="24"/>
          <w:szCs w:val="24"/>
          <w:highlight w:val="yellow"/>
        </w:rPr>
        <w:t>日</w:t>
      </w:r>
      <w:r>
        <w:rPr>
          <w:rFonts w:hint="eastAsia" w:ascii="宋体" w:hAnsi="宋体" w:eastAsia="宋体" w:cs="宋体"/>
          <w:sz w:val="24"/>
          <w:szCs w:val="24"/>
          <w:highlight w:val="none"/>
        </w:rPr>
        <w:t>，</w:t>
      </w:r>
      <w:r>
        <w:rPr>
          <w:rFonts w:hint="eastAsia" w:ascii="宋体" w:hAnsi="宋体" w:eastAsia="宋体" w:cs="宋体"/>
          <w:sz w:val="24"/>
          <w:szCs w:val="24"/>
        </w:rPr>
        <w:t>每天上午 8:30 至 11:30，下午 1</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0 至 17:</w:t>
      </w:r>
      <w:r>
        <w:rPr>
          <w:rFonts w:hint="eastAsia" w:ascii="宋体" w:hAnsi="宋体" w:eastAsia="宋体" w:cs="宋体"/>
          <w:sz w:val="24"/>
          <w:szCs w:val="24"/>
          <w:lang w:val="en-US" w:eastAsia="zh-CN"/>
        </w:rPr>
        <w:t>0</w:t>
      </w:r>
      <w:r>
        <w:rPr>
          <w:rFonts w:hint="eastAsia" w:ascii="宋体" w:hAnsi="宋体" w:eastAsia="宋体" w:cs="宋体"/>
          <w:sz w:val="24"/>
          <w:szCs w:val="24"/>
        </w:rPr>
        <w:t>0（北京时间，法定节假日除外）</w:t>
      </w: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bidi w:val="0"/>
        <w:snapToGrid/>
        <w:spacing w:line="360" w:lineRule="auto"/>
        <w:ind w:left="0" w:leftChars="0" w:right="0" w:rightChars="0" w:firstLine="0" w:firstLineChars="0"/>
        <w:rPr>
          <w:rFonts w:hint="eastAsia" w:ascii="宋体" w:hAnsi="宋体" w:eastAsia="宋体" w:cs="宋体"/>
          <w:b w:val="0"/>
          <w:bCs w:val="0"/>
          <w:kern w:val="2"/>
          <w:sz w:val="24"/>
          <w:szCs w:val="24"/>
          <w:highlight w:val="yellow"/>
          <w:lang w:val="en-US" w:eastAsia="zh-CN" w:bidi="ar-SA"/>
        </w:rPr>
      </w:pPr>
      <w:r>
        <w:rPr>
          <w:rFonts w:hint="eastAsia" w:ascii="宋体" w:hAnsi="宋体" w:eastAsia="宋体" w:cs="宋体"/>
          <w:b w:val="0"/>
          <w:bCs w:val="0"/>
          <w:kern w:val="2"/>
          <w:sz w:val="24"/>
          <w:szCs w:val="24"/>
          <w:lang w:val="en-US" w:eastAsia="zh-CN" w:bidi="ar-SA"/>
        </w:rPr>
        <w:t>报名截止时间：</w:t>
      </w:r>
      <w:r>
        <w:rPr>
          <w:rFonts w:hint="eastAsia" w:ascii="宋体" w:hAnsi="宋体" w:eastAsia="宋体" w:cs="宋体"/>
          <w:b w:val="0"/>
          <w:bCs w:val="0"/>
          <w:kern w:val="2"/>
          <w:sz w:val="24"/>
          <w:szCs w:val="24"/>
          <w:highlight w:val="yellow"/>
          <w:lang w:val="en-US" w:eastAsia="zh-CN" w:bidi="ar-SA"/>
        </w:rPr>
        <w:t>202</w:t>
      </w:r>
      <w:r>
        <w:rPr>
          <w:rFonts w:hint="eastAsia" w:ascii="宋体" w:hAnsi="宋体" w:cs="宋体"/>
          <w:b w:val="0"/>
          <w:bCs w:val="0"/>
          <w:kern w:val="2"/>
          <w:sz w:val="24"/>
          <w:szCs w:val="24"/>
          <w:highlight w:val="yellow"/>
          <w:lang w:val="en-US" w:eastAsia="zh-CN" w:bidi="ar-SA"/>
        </w:rPr>
        <w:t>4</w:t>
      </w:r>
      <w:r>
        <w:rPr>
          <w:rFonts w:hint="eastAsia" w:ascii="宋体" w:hAnsi="宋体" w:eastAsia="宋体" w:cs="宋体"/>
          <w:b w:val="0"/>
          <w:bCs w:val="0"/>
          <w:kern w:val="2"/>
          <w:sz w:val="24"/>
          <w:szCs w:val="24"/>
          <w:highlight w:val="yellow"/>
          <w:lang w:val="en-US" w:eastAsia="zh-CN" w:bidi="ar-SA"/>
        </w:rPr>
        <w:t>年</w:t>
      </w:r>
      <w:r>
        <w:rPr>
          <w:rFonts w:hint="eastAsia" w:ascii="宋体" w:hAnsi="宋体" w:cs="宋体"/>
          <w:b w:val="0"/>
          <w:bCs w:val="0"/>
          <w:kern w:val="2"/>
          <w:sz w:val="24"/>
          <w:szCs w:val="24"/>
          <w:highlight w:val="yellow"/>
          <w:lang w:val="en-US" w:eastAsia="zh-CN" w:bidi="ar-SA"/>
        </w:rPr>
        <w:t>04</w:t>
      </w:r>
      <w:r>
        <w:rPr>
          <w:rFonts w:hint="eastAsia" w:ascii="宋体" w:hAnsi="宋体" w:eastAsia="宋体" w:cs="宋体"/>
          <w:b w:val="0"/>
          <w:bCs w:val="0"/>
          <w:kern w:val="2"/>
          <w:sz w:val="24"/>
          <w:szCs w:val="24"/>
          <w:highlight w:val="yellow"/>
          <w:lang w:val="en-US" w:eastAsia="zh-CN" w:bidi="ar-SA"/>
        </w:rPr>
        <w:t>月</w:t>
      </w:r>
      <w:r>
        <w:rPr>
          <w:rFonts w:hint="eastAsia" w:ascii="宋体" w:hAnsi="宋体" w:eastAsia="宋体" w:cs="宋体"/>
          <w:b w:val="0"/>
          <w:bCs w:val="0"/>
          <w:kern w:val="2"/>
          <w:sz w:val="24"/>
          <w:szCs w:val="24"/>
          <w:highlight w:val="yellow"/>
          <w:u w:val="single"/>
          <w:lang w:val="en-US" w:eastAsia="zh-CN" w:bidi="ar-SA"/>
        </w:rPr>
        <w:t xml:space="preserve"> </w:t>
      </w:r>
      <w:r>
        <w:rPr>
          <w:rFonts w:hint="eastAsia" w:ascii="宋体" w:hAnsi="宋体" w:cs="宋体"/>
          <w:b w:val="0"/>
          <w:bCs w:val="0"/>
          <w:kern w:val="2"/>
          <w:sz w:val="24"/>
          <w:szCs w:val="24"/>
          <w:highlight w:val="yellow"/>
          <w:u w:val="single"/>
          <w:lang w:val="en-US" w:eastAsia="zh-CN" w:bidi="ar-SA"/>
        </w:rPr>
        <w:t>18</w:t>
      </w:r>
      <w:r>
        <w:rPr>
          <w:rFonts w:hint="eastAsia" w:ascii="宋体" w:hAnsi="宋体" w:eastAsia="宋体" w:cs="宋体"/>
          <w:b w:val="0"/>
          <w:bCs w:val="0"/>
          <w:kern w:val="2"/>
          <w:sz w:val="24"/>
          <w:szCs w:val="24"/>
          <w:highlight w:val="yellow"/>
          <w:u w:val="single"/>
          <w:lang w:val="en-US" w:eastAsia="zh-CN" w:bidi="ar-SA"/>
        </w:rPr>
        <w:t xml:space="preserve"> </w:t>
      </w:r>
      <w:r>
        <w:rPr>
          <w:rFonts w:hint="eastAsia" w:ascii="宋体" w:hAnsi="宋体" w:eastAsia="宋体" w:cs="宋体"/>
          <w:b w:val="0"/>
          <w:bCs w:val="0"/>
          <w:kern w:val="2"/>
          <w:sz w:val="24"/>
          <w:szCs w:val="24"/>
          <w:highlight w:val="yellow"/>
          <w:lang w:val="en-US" w:eastAsia="zh-CN" w:bidi="ar-SA"/>
        </w:rPr>
        <w:t>日下午17:00分</w:t>
      </w:r>
    </w:p>
    <w:p>
      <w:pPr>
        <w:keepNext w:val="0"/>
        <w:keepLines w:val="0"/>
        <w:pageBreakBefore w:val="0"/>
        <w:kinsoku/>
        <w:wordWrap/>
        <w:overflowPunct/>
        <w:topLinePunct w:val="0"/>
        <w:bidi w:val="0"/>
        <w:snapToGrid/>
        <w:spacing w:line="360" w:lineRule="auto"/>
        <w:ind w:left="0" w:leftChars="0" w:right="0" w:rightChars="0" w:firstLine="0" w:firstLineChars="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报名地点：金华市中医医院总务处</w:t>
      </w:r>
    </w:p>
    <w:p>
      <w:pPr>
        <w:keepNext w:val="0"/>
        <w:keepLines w:val="0"/>
        <w:pageBreakBefore w:val="0"/>
        <w:kinsoku/>
        <w:wordWrap/>
        <w:overflowPunct/>
        <w:topLinePunct w:val="0"/>
        <w:bidi w:val="0"/>
        <w:snapToGrid/>
        <w:spacing w:line="360" w:lineRule="auto"/>
        <w:ind w:left="0" w:leftChars="0" w:right="0" w:rightChars="0" w:firstLine="0" w:firstLineChars="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lang w:val="en-US" w:eastAsia="zh-CN" w:bidi="ar-SA"/>
        </w:rPr>
        <w:t>联</w:t>
      </w:r>
      <w:r>
        <w:rPr>
          <w:rFonts w:hint="eastAsia" w:ascii="宋体" w:hAnsi="宋体" w:eastAsia="宋体" w:cs="宋体"/>
          <w:b w:val="0"/>
          <w:bCs w:val="0"/>
          <w:kern w:val="2"/>
          <w:sz w:val="24"/>
          <w:szCs w:val="24"/>
          <w:highlight w:val="none"/>
          <w:lang w:val="en-US" w:eastAsia="zh-CN" w:bidi="ar-SA"/>
        </w:rPr>
        <w:t>系人：陈先生</w:t>
      </w:r>
    </w:p>
    <w:p>
      <w:pPr>
        <w:keepNext w:val="0"/>
        <w:keepLines w:val="0"/>
        <w:pageBreakBefore w:val="0"/>
        <w:kinsoku/>
        <w:wordWrap/>
        <w:overflowPunct/>
        <w:topLinePunct w:val="0"/>
        <w:bidi w:val="0"/>
        <w:snapToGrid/>
        <w:spacing w:line="360" w:lineRule="auto"/>
        <w:ind w:left="0" w:leftChars="0" w:right="0" w:rightChars="0" w:firstLine="0" w:firstLineChars="0"/>
        <w:rPr>
          <w:rFonts w:hint="eastAsia" w:ascii="宋体" w:hAnsi="宋体" w:eastAsia="宋体" w:cs="宋体"/>
          <w:sz w:val="24"/>
          <w:szCs w:val="24"/>
          <w:highlight w:val="none"/>
          <w:lang w:val="en-US" w:eastAsia="zh-CN"/>
        </w:rPr>
      </w:pPr>
      <w:r>
        <w:rPr>
          <w:rFonts w:hint="eastAsia" w:ascii="宋体" w:hAnsi="宋体" w:eastAsia="宋体" w:cs="宋体"/>
          <w:b w:val="0"/>
          <w:bCs w:val="0"/>
          <w:kern w:val="2"/>
          <w:sz w:val="24"/>
          <w:szCs w:val="24"/>
          <w:highlight w:val="none"/>
          <w:lang w:val="en-US" w:eastAsia="zh-CN" w:bidi="ar-SA"/>
        </w:rPr>
        <w:t xml:space="preserve">联系电话：0579-82136873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rPr>
        <w:t>四、询价时间、地点</w:t>
      </w:r>
      <w:r>
        <w:rPr>
          <w:rFonts w:hint="eastAsia" w:ascii="黑体" w:hAnsi="黑体" w:eastAsia="黑体" w:cs="黑体"/>
          <w:b/>
          <w:bCs/>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0" w:firstLineChars="0"/>
        <w:rPr>
          <w:rFonts w:hint="eastAsia" w:ascii="宋体" w:hAnsi="宋体" w:eastAsia="宋体" w:cs="宋体"/>
          <w:sz w:val="24"/>
          <w:szCs w:val="24"/>
        </w:rPr>
      </w:pPr>
      <w:r>
        <w:rPr>
          <w:rFonts w:hint="eastAsia" w:ascii="宋体" w:hAnsi="宋体" w:eastAsia="宋体" w:cs="宋体"/>
          <w:sz w:val="24"/>
          <w:szCs w:val="24"/>
        </w:rPr>
        <w:t>于202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highlight w:val="yellow"/>
          <w:lang w:val="en-US" w:eastAsia="zh-CN"/>
        </w:rPr>
        <w:t>04</w:t>
      </w:r>
      <w:r>
        <w:rPr>
          <w:rFonts w:hint="eastAsia" w:ascii="宋体" w:hAnsi="宋体" w:eastAsia="宋体" w:cs="宋体"/>
          <w:sz w:val="24"/>
          <w:szCs w:val="24"/>
          <w:highlight w:val="yellow"/>
        </w:rPr>
        <w:t>月</w:t>
      </w:r>
      <w:r>
        <w:rPr>
          <w:rFonts w:hint="eastAsia" w:ascii="宋体" w:hAnsi="宋体" w:cs="宋体"/>
          <w:sz w:val="24"/>
          <w:szCs w:val="24"/>
          <w:highlight w:val="yellow"/>
          <w:lang w:val="en-US" w:eastAsia="zh-CN"/>
        </w:rPr>
        <w:t>19</w:t>
      </w:r>
      <w:r>
        <w:rPr>
          <w:rFonts w:hint="eastAsia" w:ascii="宋体" w:hAnsi="宋体" w:eastAsia="宋体" w:cs="宋体"/>
          <w:sz w:val="24"/>
          <w:szCs w:val="24"/>
          <w:highlight w:val="yellow"/>
        </w:rPr>
        <w:t>日</w:t>
      </w:r>
      <w:r>
        <w:rPr>
          <w:rFonts w:hint="eastAsia" w:ascii="宋体" w:hAnsi="宋体" w:cs="宋体"/>
          <w:sz w:val="24"/>
          <w:szCs w:val="24"/>
          <w:highlight w:val="yellow"/>
          <w:lang w:eastAsia="zh-CN"/>
        </w:rPr>
        <w:t>下</w:t>
      </w:r>
      <w:r>
        <w:rPr>
          <w:rFonts w:hint="eastAsia" w:ascii="宋体" w:hAnsi="宋体" w:eastAsia="宋体" w:cs="宋体"/>
          <w:sz w:val="24"/>
          <w:szCs w:val="24"/>
          <w:highlight w:val="yellow"/>
        </w:rPr>
        <w:t>午</w:t>
      </w:r>
      <w:r>
        <w:rPr>
          <w:rFonts w:hint="eastAsia" w:ascii="宋体" w:hAnsi="宋体" w:cs="宋体"/>
          <w:sz w:val="24"/>
          <w:szCs w:val="24"/>
          <w:highlight w:val="yellow"/>
          <w:lang w:val="en-US" w:eastAsia="zh-CN"/>
        </w:rPr>
        <w:t>14</w:t>
      </w:r>
      <w:r>
        <w:rPr>
          <w:rFonts w:hint="eastAsia" w:ascii="宋体" w:hAnsi="宋体" w:eastAsia="宋体" w:cs="宋体"/>
          <w:sz w:val="24"/>
          <w:szCs w:val="24"/>
          <w:highlight w:val="yellow"/>
        </w:rPr>
        <w:t>时</w:t>
      </w:r>
      <w:r>
        <w:rPr>
          <w:rFonts w:hint="eastAsia" w:ascii="宋体" w:hAnsi="宋体" w:eastAsia="宋体" w:cs="宋体"/>
          <w:sz w:val="24"/>
          <w:szCs w:val="24"/>
        </w:rPr>
        <w:t>在金华市中医医院</w:t>
      </w:r>
      <w:r>
        <w:rPr>
          <w:rFonts w:hint="eastAsia" w:ascii="宋体" w:hAnsi="宋体" w:eastAsia="宋体" w:cs="宋体"/>
          <w:sz w:val="24"/>
          <w:szCs w:val="24"/>
          <w:highlight w:val="yellow"/>
        </w:rPr>
        <w:t>行政楼</w:t>
      </w:r>
      <w:r>
        <w:rPr>
          <w:rFonts w:hint="eastAsia" w:ascii="宋体" w:hAnsi="宋体" w:cs="宋体"/>
          <w:sz w:val="24"/>
          <w:szCs w:val="24"/>
          <w:highlight w:val="yellow"/>
          <w:lang w:eastAsia="zh-CN"/>
        </w:rPr>
        <w:t>一</w:t>
      </w:r>
      <w:r>
        <w:rPr>
          <w:rFonts w:hint="eastAsia" w:ascii="宋体" w:hAnsi="宋体" w:eastAsia="宋体" w:cs="宋体"/>
          <w:sz w:val="24"/>
          <w:szCs w:val="24"/>
          <w:highlight w:val="yellow"/>
        </w:rPr>
        <w:t>楼会议室</w:t>
      </w:r>
      <w:r>
        <w:rPr>
          <w:rFonts w:hint="eastAsia" w:ascii="宋体" w:hAnsi="宋体" w:eastAsia="宋体" w:cs="宋体"/>
          <w:sz w:val="24"/>
          <w:szCs w:val="24"/>
        </w:rPr>
        <w:t>进行公开询价。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五、供应商报名应提供的资料：</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供应商报名时应提交的资料：必须提供营业执照复印件、法人授权委托书复印件（注明联系人电话号码）、经办人身份证复印件，所有复印件均应加盖公章。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六、评判办法及标准：</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本项目以最低价成交法确定成交供应商。即满足采购要求且提出且投标价格最低的有效投标报价作为成交候选供应商或者成交供应商的评判方法。</w:t>
      </w:r>
    </w:p>
    <w:p>
      <w:pPr>
        <w:pStyle w:val="8"/>
        <w:keepNext w:val="0"/>
        <w:keepLines w:val="0"/>
        <w:pageBreakBefore w:val="0"/>
        <w:kinsoku/>
        <w:wordWrap/>
        <w:overflowPunct/>
        <w:topLinePunct w:val="0"/>
        <w:bidi w:val="0"/>
        <w:snapToGrid/>
        <w:spacing w:line="360" w:lineRule="auto"/>
        <w:ind w:left="0" w:leftChars="0" w:right="0" w:rightChars="0"/>
        <w:rPr>
          <w:rFonts w:hint="eastAsia" w:ascii="宋体" w:hAnsi="宋体" w:eastAsia="宋体" w:cs="宋体"/>
          <w:sz w:val="24"/>
          <w:szCs w:val="24"/>
        </w:rPr>
      </w:pPr>
    </w:p>
    <w:p>
      <w:pPr>
        <w:keepNext w:val="0"/>
        <w:keepLines w:val="0"/>
        <w:pageBreakBefore w:val="0"/>
        <w:kinsoku/>
        <w:wordWrap/>
        <w:overflowPunct/>
        <w:topLinePunct w:val="0"/>
        <w:bidi w:val="0"/>
        <w:snapToGrid/>
        <w:spacing w:line="360" w:lineRule="auto"/>
        <w:ind w:left="0" w:leftChars="0" w:right="0" w:rightChars="0" w:firstLine="5880" w:firstLineChars="2450"/>
        <w:rPr>
          <w:rFonts w:hint="eastAsia" w:ascii="宋体" w:hAnsi="宋体" w:eastAsia="宋体" w:cs="宋体"/>
          <w:sz w:val="24"/>
          <w:szCs w:val="24"/>
        </w:rPr>
      </w:pPr>
      <w:r>
        <w:rPr>
          <w:rFonts w:hint="eastAsia" w:ascii="宋体" w:hAnsi="宋体" w:eastAsia="宋体" w:cs="宋体"/>
          <w:sz w:val="24"/>
          <w:szCs w:val="24"/>
        </w:rPr>
        <w:t>金华市中医医院总务处</w:t>
      </w:r>
    </w:p>
    <w:p>
      <w:pPr>
        <w:pStyle w:val="8"/>
        <w:keepNext w:val="0"/>
        <w:keepLines w:val="0"/>
        <w:pageBreakBefore w:val="0"/>
        <w:kinsoku/>
        <w:wordWrap/>
        <w:overflowPunct/>
        <w:topLinePunct w:val="0"/>
        <w:bidi w:val="0"/>
        <w:snapToGrid/>
        <w:spacing w:line="360" w:lineRule="auto"/>
        <w:ind w:left="0" w:leftChars="0" w:right="0" w:righ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yellow"/>
          <w:lang w:val="en-US" w:eastAsia="zh-CN"/>
        </w:rPr>
        <w:t>202</w:t>
      </w:r>
      <w:r>
        <w:rPr>
          <w:rFonts w:hint="eastAsia" w:hAnsi="宋体" w:eastAsia="宋体" w:cs="宋体"/>
          <w:sz w:val="24"/>
          <w:szCs w:val="24"/>
          <w:highlight w:val="yellow"/>
          <w:lang w:val="en-US" w:eastAsia="zh-CN"/>
        </w:rPr>
        <w:t>4</w:t>
      </w:r>
      <w:r>
        <w:rPr>
          <w:rFonts w:hint="eastAsia" w:ascii="宋体" w:hAnsi="宋体" w:eastAsia="宋体" w:cs="宋体"/>
          <w:sz w:val="24"/>
          <w:szCs w:val="24"/>
          <w:highlight w:val="yellow"/>
          <w:lang w:val="en-US" w:eastAsia="zh-CN"/>
        </w:rPr>
        <w:t>年</w:t>
      </w:r>
      <w:r>
        <w:rPr>
          <w:rFonts w:hint="eastAsia" w:hAnsi="宋体" w:eastAsia="宋体" w:cs="宋体"/>
          <w:sz w:val="24"/>
          <w:szCs w:val="24"/>
          <w:highlight w:val="yellow"/>
          <w:lang w:val="en-US" w:eastAsia="zh-CN"/>
        </w:rPr>
        <w:t>04</w:t>
      </w:r>
      <w:r>
        <w:rPr>
          <w:rFonts w:hint="eastAsia" w:ascii="宋体" w:hAnsi="宋体" w:eastAsia="宋体" w:cs="宋体"/>
          <w:sz w:val="24"/>
          <w:szCs w:val="24"/>
          <w:highlight w:val="yellow"/>
          <w:lang w:val="en-US" w:eastAsia="zh-CN"/>
        </w:rPr>
        <w:t>月</w:t>
      </w:r>
      <w:bookmarkStart w:id="12" w:name="_GoBack"/>
      <w:bookmarkEnd w:id="12"/>
      <w:r>
        <w:rPr>
          <w:rFonts w:hint="eastAsia" w:hAnsi="宋体" w:eastAsia="宋体" w:cs="宋体"/>
          <w:sz w:val="24"/>
          <w:szCs w:val="24"/>
          <w:highlight w:val="yellow"/>
          <w:u w:val="single"/>
          <w:lang w:val="en-US" w:eastAsia="zh-CN"/>
        </w:rPr>
        <w:t>10</w:t>
      </w:r>
      <w:r>
        <w:rPr>
          <w:rFonts w:hint="eastAsia" w:ascii="宋体" w:hAnsi="宋体" w:eastAsia="宋体" w:cs="宋体"/>
          <w:sz w:val="24"/>
          <w:szCs w:val="24"/>
          <w:highlight w:val="yellow"/>
          <w:lang w:val="en-US" w:eastAsia="zh-CN"/>
        </w:rPr>
        <w:t>日</w:t>
      </w:r>
    </w:p>
    <w:p>
      <w:pPr>
        <w:pStyle w:val="2"/>
        <w:rPr>
          <w:rFonts w:hint="eastAsia" w:ascii="宋体" w:hAnsi="宋体" w:eastAsia="宋体" w:cs="宋体"/>
          <w:sz w:val="32"/>
          <w:szCs w:val="32"/>
          <w:lang w:eastAsia="zh-CN"/>
        </w:rPr>
      </w:pPr>
    </w:p>
    <w:p>
      <w:pPr>
        <w:pStyle w:val="3"/>
        <w:rPr>
          <w:rFonts w:hint="eastAsia" w:ascii="宋体" w:hAnsi="宋体" w:eastAsia="宋体" w:cs="宋体"/>
          <w:sz w:val="32"/>
          <w:szCs w:val="32"/>
          <w:lang w:eastAsia="zh-CN"/>
        </w:rPr>
      </w:pPr>
    </w:p>
    <w:p>
      <w:pPr>
        <w:pStyle w:val="2"/>
        <w:rPr>
          <w:rFonts w:hint="eastAsia" w:ascii="宋体" w:hAnsi="宋体" w:eastAsia="宋体" w:cs="宋体"/>
          <w:sz w:val="32"/>
          <w:szCs w:val="32"/>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pStyle w:val="2"/>
        <w:rPr>
          <w:rFonts w:hint="eastAsia"/>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b/>
          <w:sz w:val="36"/>
          <w:szCs w:val="36"/>
        </w:rPr>
      </w:pPr>
      <w:r>
        <w:rPr>
          <w:rFonts w:hint="eastAsia" w:ascii="宋体" w:hAnsi="宋体" w:eastAsia="宋体" w:cs="宋体"/>
          <w:b/>
          <w:bCs/>
          <w:sz w:val="36"/>
          <w:szCs w:val="36"/>
          <w:lang w:eastAsia="zh-CN"/>
        </w:rPr>
        <w:t>附件</w:t>
      </w:r>
      <w:r>
        <w:rPr>
          <w:rFonts w:hint="eastAsia" w:ascii="宋体" w:hAnsi="宋体" w:cs="宋体"/>
          <w:b/>
          <w:bCs/>
          <w:sz w:val="36"/>
          <w:szCs w:val="36"/>
          <w:lang w:val="en-US" w:eastAsia="zh-CN"/>
        </w:rPr>
        <w:t>一</w:t>
      </w:r>
      <w:r>
        <w:rPr>
          <w:rFonts w:hint="eastAsia" w:ascii="宋体" w:hAnsi="宋体" w:eastAsia="宋体" w:cs="宋体"/>
          <w:b/>
          <w:bCs/>
          <w:sz w:val="36"/>
          <w:szCs w:val="36"/>
          <w:lang w:eastAsia="zh-CN"/>
        </w:rPr>
        <w:t>：</w:t>
      </w:r>
      <w:r>
        <w:rPr>
          <w:rFonts w:hint="eastAsia" w:ascii="宋体" w:hAnsi="宋体"/>
          <w:b/>
          <w:sz w:val="36"/>
          <w:szCs w:val="36"/>
        </w:rPr>
        <w:t>法定代表人授权书</w:t>
      </w:r>
    </w:p>
    <w:p>
      <w:pPr>
        <w:autoSpaceDE w:val="0"/>
        <w:autoSpaceDN w:val="0"/>
        <w:adjustRightInd w:val="0"/>
        <w:spacing w:line="440" w:lineRule="exact"/>
        <w:rPr>
          <w:rFonts w:ascii="宋体" w:hAnsi="宋体"/>
        </w:rPr>
      </w:pPr>
    </w:p>
    <w:p>
      <w:pPr>
        <w:autoSpaceDE w:val="0"/>
        <w:autoSpaceDN w:val="0"/>
        <w:adjustRightInd w:val="0"/>
        <w:spacing w:line="440" w:lineRule="exact"/>
        <w:rPr>
          <w:rFonts w:hint="eastAsia" w:ascii="宋体" w:hAnsi="宋体"/>
          <w:sz w:val="24"/>
          <w:szCs w:val="24"/>
        </w:rPr>
      </w:pPr>
      <w:r>
        <w:rPr>
          <w:rFonts w:hint="eastAsia" w:ascii="宋体" w:hAnsi="宋体"/>
          <w:sz w:val="24"/>
          <w:szCs w:val="24"/>
        </w:rPr>
        <w:t>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______________________（询价响应人）法定代表人___________________授权__________________（全权代表名称）为全权代表，参加贵方组织的_____________________（项目</w:t>
      </w:r>
      <w:r>
        <w:rPr>
          <w:rFonts w:hint="eastAsia" w:ascii="宋体" w:hAnsi="宋体"/>
          <w:sz w:val="24"/>
          <w:szCs w:val="24"/>
          <w:lang w:val="en-US" w:eastAsia="zh-CN"/>
        </w:rPr>
        <w:t>名称</w:t>
      </w:r>
      <w:r>
        <w:rPr>
          <w:rFonts w:hint="eastAsia" w:ascii="宋体" w:hAnsi="宋体"/>
          <w:sz w:val="24"/>
          <w:szCs w:val="24"/>
        </w:rPr>
        <w:t>），全权处理询价活动中的一切事宜。</w:t>
      </w: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4"/>
          <w:szCs w:val="24"/>
          <w:u w:val="single"/>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投标供应商</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公章</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both"/>
        <w:textAlignment w:val="auto"/>
        <w:rPr>
          <w:rFonts w:hint="eastAsia" w:ascii="宋体" w:hAnsi="宋体" w:cs="宋体"/>
          <w:sz w:val="24"/>
          <w:szCs w:val="24"/>
          <w:u w:val="single"/>
          <w:lang w:val="en-US" w:eastAsia="zh-CN"/>
        </w:rPr>
      </w:pPr>
      <w:r>
        <w:rPr>
          <w:rFonts w:hint="eastAsia" w:ascii="宋体" w:hAnsi="宋体" w:eastAsia="宋体" w:cs="宋体"/>
          <w:sz w:val="24"/>
          <w:szCs w:val="24"/>
        </w:rPr>
        <w:t>法定代表人（负责人）或委托代理人：</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hanging="14" w:hangingChars="6"/>
        <w:jc w:val="right"/>
        <w:textAlignment w:val="auto"/>
        <w:rPr>
          <w:rFonts w:hint="eastAsia" w:ascii="宋体" w:hAnsi="宋体" w:eastAsia="宋体" w:cs="宋体"/>
          <w:b/>
          <w:bCs/>
          <w:sz w:val="28"/>
          <w:szCs w:val="28"/>
          <w:lang w:val="en-US" w:eastAsia="zh-CN"/>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autoSpaceDE w:val="0"/>
        <w:autoSpaceDN w:val="0"/>
        <w:adjustRightInd w:val="0"/>
        <w:spacing w:line="440" w:lineRule="exact"/>
        <w:ind w:firstLine="480"/>
        <w:jc w:val="right"/>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附：</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全权代表姓名：_______________________________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身份证件号码：_______________________________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职        务：_______________________________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详细通讯地址：_______________________________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传        真：_______________________________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电        话：_______________________________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邮  政 编 码：_______________________________</w:t>
      </w:r>
    </w:p>
    <w:p>
      <w:pPr>
        <w:spacing w:line="420" w:lineRule="exact"/>
        <w:ind w:firstLine="420" w:firstLineChars="175"/>
        <w:jc w:val="center"/>
        <w:rPr>
          <w:rFonts w:hint="eastAsia" w:ascii="宋体" w:hAnsi="宋体"/>
          <w:bCs/>
          <w:sz w:val="24"/>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pStyle w:val="14"/>
        <w:ind w:left="0" w:leftChars="0" w:firstLine="0" w:firstLineChars="0"/>
        <w:rPr>
          <w:rFonts w:hint="eastAsia" w:ascii="宋体" w:hAnsi="宋体" w:eastAsia="宋体" w:cs="宋体"/>
          <w:sz w:val="36"/>
          <w:szCs w:val="36"/>
          <w:lang w:eastAsia="zh-CN"/>
        </w:rPr>
      </w:pPr>
    </w:p>
    <w:p>
      <w:pPr>
        <w:pStyle w:val="14"/>
        <w:ind w:left="0" w:leftChars="0" w:firstLine="0" w:firstLineChars="0"/>
        <w:rPr>
          <w:rFonts w:hint="eastAsia" w:ascii="宋体" w:hAnsi="宋体" w:eastAsia="宋体" w:cs="宋体"/>
          <w:sz w:val="36"/>
          <w:szCs w:val="36"/>
          <w:lang w:eastAsia="zh-CN"/>
        </w:rPr>
      </w:pPr>
    </w:p>
    <w:p>
      <w:pPr>
        <w:pStyle w:val="4"/>
        <w:tabs>
          <w:tab w:val="left" w:pos="0"/>
        </w:tabs>
        <w:autoSpaceDE w:val="0"/>
        <w:autoSpaceDN w:val="0"/>
        <w:adjustRightInd w:val="0"/>
        <w:spacing w:before="0" w:after="0" w:line="360" w:lineRule="auto"/>
        <w:jc w:val="both"/>
        <w:rPr>
          <w:rFonts w:hint="eastAsia" w:ascii="宋体" w:hAnsi="宋体" w:eastAsia="宋体" w:cs="宋体"/>
          <w:b/>
          <w:bCs/>
          <w:sz w:val="36"/>
          <w:szCs w:val="36"/>
        </w:rPr>
      </w:pPr>
      <w:r>
        <w:rPr>
          <w:rFonts w:hint="eastAsia" w:ascii="宋体" w:hAnsi="宋体" w:eastAsia="宋体" w:cs="宋体"/>
          <w:b/>
          <w:bCs/>
          <w:sz w:val="36"/>
          <w:szCs w:val="36"/>
          <w:lang w:eastAsia="zh-CN"/>
        </w:rPr>
        <w:t>附件</w:t>
      </w:r>
      <w:r>
        <w:rPr>
          <w:rFonts w:hint="eastAsia" w:ascii="宋体" w:hAnsi="宋体" w:cs="宋体"/>
          <w:b/>
          <w:bCs/>
          <w:sz w:val="36"/>
          <w:szCs w:val="36"/>
          <w:lang w:val="en-US" w:eastAsia="zh-CN"/>
        </w:rPr>
        <w:t>二</w:t>
      </w:r>
      <w:r>
        <w:rPr>
          <w:rFonts w:hint="eastAsia" w:ascii="宋体" w:hAnsi="宋体" w:eastAsia="宋体" w:cs="宋体"/>
          <w:b/>
          <w:bCs/>
          <w:sz w:val="36"/>
          <w:szCs w:val="36"/>
          <w:lang w:eastAsia="zh-CN"/>
        </w:rPr>
        <w:t>：</w:t>
      </w:r>
      <w:r>
        <w:rPr>
          <w:rFonts w:hint="eastAsia" w:ascii="宋体" w:hAnsi="宋体" w:eastAsia="宋体" w:cs="宋体"/>
          <w:b/>
          <w:bCs/>
          <w:sz w:val="36"/>
          <w:szCs w:val="36"/>
        </w:rPr>
        <w:t>报价一览表</w:t>
      </w:r>
    </w:p>
    <w:p>
      <w:pPr>
        <w:pStyle w:val="6"/>
        <w:spacing w:before="312" w:beforeLines="100" w:line="360" w:lineRule="auto"/>
        <w:ind w:left="18" w:hanging="18" w:hangingChars="6"/>
        <w:rPr>
          <w:rFonts w:ascii="楷体" w:hAnsi="楷体" w:eastAsia="楷体" w:cs="仿宋"/>
          <w:sz w:val="30"/>
          <w:szCs w:val="30"/>
        </w:rPr>
      </w:pPr>
      <w:r>
        <w:rPr>
          <w:rFonts w:hint="eastAsia" w:ascii="楷体" w:hAnsi="楷体" w:eastAsia="楷体" w:cs="仿宋"/>
          <w:sz w:val="30"/>
          <w:szCs w:val="30"/>
        </w:rPr>
        <w:t xml:space="preserve"> </w:t>
      </w:r>
    </w:p>
    <w:tbl>
      <w:tblPr>
        <w:tblStyle w:val="15"/>
        <w:tblW w:w="83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9"/>
        <w:gridCol w:w="2116"/>
        <w:gridCol w:w="3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69" w:type="dxa"/>
            <w:tcBorders>
              <w:top w:val="single" w:color="auto" w:sz="12" w:space="0"/>
              <w:left w:val="single" w:color="auto" w:sz="12" w:space="0"/>
              <w:bottom w:val="single" w:color="auto" w:sz="4" w:space="0"/>
            </w:tcBorders>
            <w:noWrap w:val="0"/>
            <w:vAlign w:val="center"/>
          </w:tcPr>
          <w:p>
            <w:pPr>
              <w:spacing w:line="360" w:lineRule="auto"/>
              <w:ind w:left="17" w:right="-21" w:rightChars="-10" w:hanging="16" w:hangingChars="6"/>
              <w:jc w:val="center"/>
              <w:rPr>
                <w:rFonts w:hint="eastAsia" w:ascii="楷体" w:hAnsi="楷体" w:eastAsia="楷体"/>
                <w:bCs/>
                <w:sz w:val="28"/>
                <w:szCs w:val="28"/>
              </w:rPr>
            </w:pPr>
            <w:r>
              <w:rPr>
                <w:rFonts w:hint="eastAsia" w:ascii="楷体" w:hAnsi="楷体" w:eastAsia="楷体"/>
                <w:bCs/>
                <w:sz w:val="28"/>
                <w:szCs w:val="28"/>
              </w:rPr>
              <w:t>项目名称</w:t>
            </w:r>
          </w:p>
        </w:tc>
        <w:tc>
          <w:tcPr>
            <w:tcW w:w="2116" w:type="dxa"/>
            <w:tcBorders>
              <w:top w:val="single" w:color="auto" w:sz="12" w:space="0"/>
              <w:bottom w:val="single" w:color="auto" w:sz="4" w:space="0"/>
            </w:tcBorders>
            <w:noWrap w:val="0"/>
            <w:vAlign w:val="center"/>
          </w:tcPr>
          <w:p>
            <w:pPr>
              <w:spacing w:line="360" w:lineRule="auto"/>
              <w:ind w:left="17" w:right="-21" w:rightChars="-10" w:hanging="16" w:hangingChars="6"/>
              <w:jc w:val="center"/>
              <w:rPr>
                <w:rFonts w:hint="default" w:ascii="楷体" w:hAnsi="楷体" w:eastAsia="楷体"/>
                <w:bCs/>
                <w:sz w:val="28"/>
                <w:szCs w:val="28"/>
                <w:lang w:val="en-US" w:eastAsia="zh-CN"/>
              </w:rPr>
            </w:pPr>
            <w:r>
              <w:rPr>
                <w:rFonts w:hint="eastAsia" w:ascii="楷体" w:hAnsi="楷体" w:eastAsia="楷体"/>
                <w:bCs/>
                <w:sz w:val="28"/>
                <w:szCs w:val="28"/>
                <w:lang w:val="en-US" w:eastAsia="zh-CN"/>
              </w:rPr>
              <w:t>预算金额</w:t>
            </w:r>
          </w:p>
        </w:tc>
        <w:tc>
          <w:tcPr>
            <w:tcW w:w="3412" w:type="dxa"/>
            <w:tcBorders>
              <w:top w:val="single" w:color="auto" w:sz="12" w:space="0"/>
              <w:bottom w:val="single" w:color="auto" w:sz="4" w:space="0"/>
              <w:right w:val="single" w:color="auto" w:sz="12" w:space="0"/>
            </w:tcBorders>
            <w:noWrap w:val="0"/>
            <w:vAlign w:val="center"/>
          </w:tcPr>
          <w:p>
            <w:pPr>
              <w:spacing w:line="360" w:lineRule="auto"/>
              <w:ind w:left="14" w:right="-21" w:rightChars="-10" w:hanging="14" w:hangingChars="6"/>
              <w:jc w:val="center"/>
              <w:rPr>
                <w:rFonts w:hint="eastAsia" w:ascii="楷体" w:hAnsi="楷体" w:eastAsia="楷体"/>
                <w:bCs/>
                <w:sz w:val="28"/>
                <w:szCs w:val="28"/>
              </w:rPr>
            </w:pPr>
            <w:r>
              <w:rPr>
                <w:rFonts w:hint="eastAsia" w:ascii="楷体" w:hAnsi="楷体" w:eastAsia="楷体"/>
                <w:bCs/>
                <w:spacing w:val="-20"/>
                <w:sz w:val="28"/>
                <w:szCs w:val="28"/>
                <w:lang w:val="en-US" w:eastAsia="zh-CN"/>
              </w:rPr>
              <w:t>投标报价</w:t>
            </w:r>
            <w:r>
              <w:rPr>
                <w:rFonts w:hint="eastAsia" w:ascii="楷体" w:hAnsi="楷体" w:eastAsia="楷体"/>
                <w:bCs/>
                <w:spacing w:val="-20"/>
                <w:sz w:val="28"/>
                <w:szCs w:val="28"/>
              </w:rPr>
              <w:t>（</w:t>
            </w:r>
            <w:r>
              <w:rPr>
                <w:rFonts w:hint="eastAsia" w:ascii="楷体" w:hAnsi="楷体" w:eastAsia="楷体"/>
                <w:bCs/>
                <w:spacing w:val="-20"/>
                <w:sz w:val="28"/>
                <w:szCs w:val="28"/>
                <w:lang w:val="en-US" w:eastAsia="zh-CN"/>
              </w:rPr>
              <w:t>小写</w:t>
            </w:r>
            <w:r>
              <w:rPr>
                <w:rFonts w:hint="eastAsia" w:ascii="楷体" w:hAnsi="楷体" w:eastAsia="楷体"/>
                <w:bCs/>
                <w:spacing w:val="-20"/>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9" w:hRule="atLeast"/>
          <w:jc w:val="center"/>
        </w:trPr>
        <w:tc>
          <w:tcPr>
            <w:tcW w:w="2869" w:type="dxa"/>
            <w:tcBorders>
              <w:top w:val="single" w:color="auto" w:sz="4" w:space="0"/>
              <w:left w:val="single" w:color="auto" w:sz="12" w:space="0"/>
            </w:tcBorders>
            <w:noWrap w:val="0"/>
            <w:vAlign w:val="center"/>
          </w:tcPr>
          <w:p>
            <w:pPr>
              <w:spacing w:line="360" w:lineRule="auto"/>
              <w:ind w:left="17" w:right="-21" w:rightChars="-10" w:hanging="16" w:hangingChars="6"/>
              <w:jc w:val="center"/>
              <w:rPr>
                <w:rFonts w:hint="eastAsia" w:ascii="楷体" w:hAnsi="楷体" w:eastAsia="楷体"/>
                <w:bCs/>
                <w:sz w:val="28"/>
                <w:szCs w:val="28"/>
              </w:rPr>
            </w:pPr>
          </w:p>
        </w:tc>
        <w:tc>
          <w:tcPr>
            <w:tcW w:w="2116" w:type="dxa"/>
            <w:tcBorders>
              <w:top w:val="single" w:color="auto" w:sz="4" w:space="0"/>
            </w:tcBorders>
            <w:noWrap w:val="0"/>
            <w:vAlign w:val="center"/>
          </w:tcPr>
          <w:p>
            <w:pPr>
              <w:spacing w:line="360" w:lineRule="auto"/>
              <w:ind w:left="17" w:right="-21" w:rightChars="-10" w:hanging="14" w:hangingChars="6"/>
              <w:jc w:val="center"/>
              <w:rPr>
                <w:rFonts w:ascii="楷体" w:hAnsi="楷体" w:eastAsia="楷体" w:cs="Arial"/>
                <w:bCs/>
                <w:sz w:val="28"/>
                <w:szCs w:val="28"/>
              </w:rPr>
            </w:pPr>
            <w:r>
              <w:rPr>
                <w:rFonts w:hint="eastAsia" w:ascii="宋体" w:hAnsi="宋体" w:cs="宋体"/>
                <w:sz w:val="24"/>
                <w:szCs w:val="24"/>
                <w:highlight w:val="none"/>
                <w:lang w:val="en-US" w:eastAsia="zh-CN"/>
              </w:rPr>
              <w:t>66083元</w:t>
            </w:r>
          </w:p>
        </w:tc>
        <w:tc>
          <w:tcPr>
            <w:tcW w:w="3412" w:type="dxa"/>
            <w:tcBorders>
              <w:top w:val="single" w:color="auto" w:sz="4" w:space="0"/>
              <w:right w:val="single" w:color="auto" w:sz="12" w:space="0"/>
            </w:tcBorders>
            <w:noWrap w:val="0"/>
            <w:vAlign w:val="center"/>
          </w:tcPr>
          <w:p>
            <w:pPr>
              <w:spacing w:line="360" w:lineRule="auto"/>
              <w:ind w:right="-21" w:rightChars="-10" w:firstLine="560" w:firstLineChars="200"/>
              <w:rPr>
                <w:rFonts w:hint="default" w:ascii="楷体" w:hAnsi="楷体" w:eastAsia="楷体"/>
                <w:bCs/>
                <w:sz w:val="28"/>
                <w:szCs w:val="28"/>
                <w:u w:val="single"/>
                <w:lang w:val="en-US" w:eastAsia="zh-CN"/>
              </w:rPr>
            </w:pPr>
            <w:r>
              <w:rPr>
                <w:rFonts w:hint="eastAsia" w:ascii="楷体" w:hAnsi="楷体" w:eastAsia="楷体"/>
                <w:bCs/>
                <w:sz w:val="28"/>
                <w:szCs w:val="28"/>
              </w:rPr>
              <w:t>￥：</w:t>
            </w:r>
            <w:r>
              <w:rPr>
                <w:rFonts w:hint="eastAsia" w:ascii="楷体" w:hAnsi="楷体" w:eastAsia="楷体"/>
                <w:bCs/>
                <w:sz w:val="28"/>
                <w:szCs w:val="28"/>
                <w:u w:val="single"/>
                <w:lang w:val="en-US" w:eastAsia="zh-CN"/>
              </w:rPr>
              <w:t xml:space="preserve">          </w:t>
            </w:r>
            <w:r>
              <w:rPr>
                <w:rFonts w:hint="eastAsia" w:ascii="楷体" w:hAnsi="楷体" w:eastAsia="楷体"/>
                <w:bCs/>
                <w:sz w:val="28"/>
                <w:szCs w:val="28"/>
                <w:u w:val="none"/>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atLeast"/>
          <w:jc w:val="center"/>
        </w:trPr>
        <w:tc>
          <w:tcPr>
            <w:tcW w:w="8397" w:type="dxa"/>
            <w:gridSpan w:val="3"/>
            <w:tcBorders>
              <w:left w:val="single" w:color="auto" w:sz="12" w:space="0"/>
              <w:right w:val="single" w:color="auto" w:sz="12" w:space="0"/>
            </w:tcBorders>
            <w:noWrap w:val="0"/>
            <w:vAlign w:val="center"/>
          </w:tcPr>
          <w:p>
            <w:pPr>
              <w:spacing w:line="360" w:lineRule="auto"/>
              <w:ind w:left="239" w:leftChars="114" w:right="-21" w:rightChars="-10" w:firstLine="463" w:firstLineChars="193"/>
              <w:rPr>
                <w:rFonts w:hint="eastAsia" w:ascii="楷体" w:hAnsi="楷体" w:eastAsia="楷体"/>
                <w:bCs/>
                <w:sz w:val="24"/>
              </w:rPr>
            </w:pPr>
            <w:r>
              <w:rPr>
                <w:rFonts w:hint="eastAsia" w:ascii="楷体" w:hAnsi="楷体" w:eastAsia="楷体"/>
                <w:bCs/>
                <w:sz w:val="24"/>
                <w:lang w:val="en-US" w:eastAsia="zh-CN"/>
              </w:rPr>
              <w:t>投标报价</w:t>
            </w:r>
            <w:r>
              <w:rPr>
                <w:rFonts w:hint="eastAsia" w:ascii="楷体" w:hAnsi="楷体" w:eastAsia="楷体"/>
                <w:bCs/>
                <w:sz w:val="24"/>
              </w:rPr>
              <w:t>（大写）：</w:t>
            </w:r>
            <w:r>
              <w:rPr>
                <w:rFonts w:hint="eastAsia" w:ascii="楷体" w:hAnsi="楷体" w:eastAsia="楷体"/>
                <w:bCs/>
                <w:sz w:val="24"/>
                <w:u w:val="single"/>
              </w:rPr>
              <w:t xml:space="preserve">            </w:t>
            </w:r>
            <w:r>
              <w:rPr>
                <w:rFonts w:hint="eastAsia" w:ascii="楷体" w:hAnsi="楷体" w:eastAsia="楷体"/>
                <w:bCs/>
                <w:sz w:val="24"/>
              </w:rPr>
              <w:t>元</w:t>
            </w:r>
          </w:p>
        </w:tc>
      </w:tr>
    </w:tbl>
    <w:p>
      <w:pPr>
        <w:pStyle w:val="8"/>
        <w:snapToGrid w:val="0"/>
        <w:spacing w:line="400" w:lineRule="exact"/>
        <w:ind w:left="14" w:leftChars="0" w:hanging="14" w:hangingChars="6"/>
        <w:jc w:val="left"/>
        <w:rPr>
          <w:rFonts w:hint="eastAsia" w:ascii="楷体" w:hAnsi="楷体" w:eastAsia="楷体" w:cs="仿宋"/>
          <w:b/>
          <w:color w:val="000000"/>
          <w:sz w:val="24"/>
        </w:rPr>
      </w:pPr>
      <w:r>
        <w:rPr>
          <w:rFonts w:hint="eastAsia" w:ascii="楷体" w:hAnsi="楷体" w:eastAsia="楷体" w:cs="仿宋"/>
          <w:b/>
          <w:color w:val="000000"/>
          <w:sz w:val="24"/>
        </w:rPr>
        <w:t>注：</w:t>
      </w:r>
      <w:r>
        <w:rPr>
          <w:rFonts w:hint="eastAsia" w:ascii="楷体" w:hAnsi="楷体" w:eastAsia="楷体" w:cs="仿宋"/>
          <w:b/>
          <w:color w:val="000000"/>
          <w:sz w:val="24"/>
          <w:lang w:val="en-US" w:eastAsia="zh-CN"/>
        </w:rPr>
        <w:t>1</w:t>
      </w:r>
      <w:r>
        <w:rPr>
          <w:rFonts w:hint="eastAsia" w:ascii="楷体" w:hAnsi="楷体" w:eastAsia="楷体" w:cs="仿宋"/>
          <w:b/>
          <w:color w:val="000000"/>
          <w:sz w:val="24"/>
        </w:rPr>
        <w:t>.</w:t>
      </w:r>
      <w:r>
        <w:rPr>
          <w:rFonts w:hint="eastAsia" w:ascii="楷体" w:hAnsi="楷体" w:eastAsia="楷体" w:cs="仿宋"/>
          <w:b/>
          <w:color w:val="000000"/>
          <w:sz w:val="24"/>
          <w:lang w:val="en-US" w:eastAsia="zh-CN"/>
        </w:rPr>
        <w:t>投标报价</w:t>
      </w:r>
      <w:r>
        <w:rPr>
          <w:rFonts w:hint="eastAsia" w:ascii="楷体" w:hAnsi="楷体" w:eastAsia="楷体" w:cs="仿宋"/>
          <w:b/>
          <w:color w:val="000000"/>
          <w:sz w:val="24"/>
        </w:rPr>
        <w:t>不得超过</w:t>
      </w:r>
      <w:r>
        <w:rPr>
          <w:rFonts w:hint="eastAsia" w:ascii="楷体" w:hAnsi="楷体" w:eastAsia="楷体" w:cs="仿宋"/>
          <w:b/>
          <w:color w:val="000000"/>
          <w:sz w:val="24"/>
          <w:lang w:val="en-US" w:eastAsia="zh-CN"/>
        </w:rPr>
        <w:t>预算金额</w:t>
      </w:r>
      <w:r>
        <w:rPr>
          <w:rFonts w:hint="eastAsia" w:ascii="楷体" w:hAnsi="楷体" w:eastAsia="楷体" w:cs="仿宋"/>
          <w:b/>
          <w:color w:val="000000"/>
          <w:sz w:val="24"/>
        </w:rPr>
        <w:t>，否则作无效标处理。</w:t>
      </w:r>
    </w:p>
    <w:p>
      <w:pPr>
        <w:pStyle w:val="8"/>
        <w:snapToGrid w:val="0"/>
        <w:spacing w:line="400" w:lineRule="exact"/>
        <w:ind w:left="14" w:leftChars="0" w:hanging="14" w:hangingChars="6"/>
        <w:jc w:val="left"/>
        <w:rPr>
          <w:rFonts w:ascii="楷体" w:hAnsi="楷体" w:eastAsia="楷体" w:cs="仿宋"/>
          <w:b/>
          <w:color w:val="000000"/>
          <w:sz w:val="24"/>
        </w:rPr>
      </w:pPr>
      <w:r>
        <w:rPr>
          <w:rFonts w:hint="eastAsia" w:ascii="楷体" w:hAnsi="楷体" w:eastAsia="楷体" w:cs="仿宋"/>
          <w:b/>
          <w:color w:val="000000"/>
          <w:sz w:val="24"/>
        </w:rPr>
        <w:t>2.以上报价应与“报价明细表”中的“</w:t>
      </w:r>
      <w:r>
        <w:rPr>
          <w:rFonts w:hint="eastAsia" w:ascii="楷体" w:hAnsi="楷体" w:eastAsia="楷体" w:cs="仿宋"/>
          <w:b/>
          <w:color w:val="000000"/>
          <w:sz w:val="24"/>
          <w:lang w:val="en-US" w:eastAsia="zh-CN"/>
        </w:rPr>
        <w:t>投标</w:t>
      </w:r>
      <w:r>
        <w:rPr>
          <w:rFonts w:hint="eastAsia" w:ascii="楷体" w:hAnsi="楷体" w:eastAsia="楷体" w:cs="仿宋"/>
          <w:b/>
          <w:color w:val="000000"/>
          <w:sz w:val="24"/>
        </w:rPr>
        <w:t>总价”相一致。</w:t>
      </w: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投标供应商</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公章</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940" w:firstLineChars="392"/>
        <w:jc w:val="both"/>
        <w:textAlignment w:val="auto"/>
        <w:rPr>
          <w:rFonts w:hint="eastAsia" w:ascii="宋体" w:hAnsi="宋体" w:eastAsia="宋体" w:cs="宋体"/>
          <w:sz w:val="24"/>
          <w:szCs w:val="24"/>
        </w:rPr>
      </w:pPr>
      <w:r>
        <w:rPr>
          <w:rFonts w:hint="eastAsia" w:ascii="宋体" w:hAnsi="宋体" w:eastAsia="宋体" w:cs="宋体"/>
          <w:sz w:val="24"/>
          <w:szCs w:val="24"/>
        </w:rPr>
        <w:t>法定代表人（负责人）或委托代理人：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hanging="14" w:hangingChars="6"/>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240" w:lineRule="auto"/>
        <w:jc w:val="left"/>
        <w:textAlignment w:val="auto"/>
        <w:rPr>
          <w:rFonts w:hint="eastAsia" w:ascii="宋体" w:hAnsi="宋体" w:eastAsia="宋体" w:cs="宋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uto"/>
        <w:jc w:val="left"/>
        <w:textAlignment w:val="auto"/>
        <w:rPr>
          <w:rFonts w:hint="eastAsia" w:ascii="宋体" w:hAnsi="宋体" w:eastAsia="宋体" w:cs="宋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uto"/>
        <w:jc w:val="left"/>
        <w:textAlignment w:val="auto"/>
        <w:rPr>
          <w:rFonts w:hint="eastAsia" w:ascii="黑体" w:hAnsi="黑体" w:eastAsia="黑体" w:cs="黑体"/>
          <w:b/>
          <w:sz w:val="32"/>
          <w:szCs w:val="32"/>
        </w:rPr>
      </w:pPr>
      <w:r>
        <w:rPr>
          <w:rFonts w:hint="eastAsia" w:ascii="宋体" w:hAnsi="宋体" w:eastAsia="宋体" w:cs="宋体"/>
          <w:b/>
          <w:bCs/>
          <w:sz w:val="36"/>
          <w:szCs w:val="36"/>
          <w:lang w:eastAsia="zh-CN"/>
        </w:rPr>
        <w:t>附件</w:t>
      </w:r>
      <w:r>
        <w:rPr>
          <w:rFonts w:hint="eastAsia" w:ascii="宋体" w:hAnsi="宋体" w:cs="宋体"/>
          <w:b/>
          <w:bCs/>
          <w:sz w:val="36"/>
          <w:szCs w:val="36"/>
          <w:lang w:val="en-US" w:eastAsia="zh-CN"/>
        </w:rPr>
        <w:t>三</w:t>
      </w:r>
      <w:r>
        <w:rPr>
          <w:rFonts w:hint="eastAsia" w:ascii="宋体" w:hAnsi="宋体" w:eastAsia="宋体" w:cs="宋体"/>
          <w:b/>
          <w:bCs/>
          <w:sz w:val="36"/>
          <w:szCs w:val="36"/>
          <w:lang w:eastAsia="zh-CN"/>
        </w:rPr>
        <w:t>：报价明细表</w:t>
      </w:r>
    </w:p>
    <w:p>
      <w:pPr>
        <w:spacing w:line="560" w:lineRule="exact"/>
        <w:rPr>
          <w:rFonts w:hint="eastAsia" w:ascii="宋体" w:hAnsi="宋体"/>
          <w:b/>
          <w:sz w:val="24"/>
        </w:rPr>
      </w:pPr>
      <w:r>
        <w:rPr>
          <w:rFonts w:hint="eastAsia" w:ascii="宋体" w:hAnsi="宋体"/>
          <w:b/>
          <w:sz w:val="24"/>
        </w:rPr>
        <w:t xml:space="preserve">项目名称：                              </w:t>
      </w:r>
    </w:p>
    <w:p>
      <w:pPr>
        <w:spacing w:line="560" w:lineRule="exact"/>
        <w:rPr>
          <w:rFonts w:hint="eastAsia" w:ascii="宋体" w:hAnsi="宋体"/>
          <w:b/>
          <w:sz w:val="24"/>
        </w:rPr>
      </w:pPr>
      <w:r>
        <w:rPr>
          <w:rFonts w:hint="eastAsia" w:ascii="宋体" w:hAnsi="宋体"/>
          <w:b/>
          <w:sz w:val="24"/>
        </w:rPr>
        <w:t>金额单位：人民币（元）</w:t>
      </w:r>
    </w:p>
    <w:tbl>
      <w:tblPr>
        <w:tblStyle w:val="15"/>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551"/>
        <w:gridCol w:w="1525"/>
        <w:gridCol w:w="1161"/>
        <w:gridCol w:w="1012"/>
        <w:gridCol w:w="1004"/>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exact"/>
        </w:trPr>
        <w:tc>
          <w:tcPr>
            <w:tcW w:w="1001" w:type="dxa"/>
            <w:noWrap w:val="0"/>
            <w:vAlign w:val="center"/>
          </w:tcPr>
          <w:p>
            <w:pPr>
              <w:pStyle w:val="8"/>
              <w:snapToGrid w:val="0"/>
              <w:spacing w:line="400" w:lineRule="exact"/>
              <w:ind w:left="13" w:hanging="13" w:hangingChars="6"/>
              <w:jc w:val="center"/>
              <w:rPr>
                <w:rFonts w:hint="eastAsia" w:hAnsi="宋体" w:cs="宋体"/>
                <w:b/>
                <w:bCs/>
                <w:szCs w:val="21"/>
              </w:rPr>
            </w:pPr>
            <w:r>
              <w:rPr>
                <w:rFonts w:hint="eastAsia" w:hAnsi="宋体" w:cs="宋体"/>
                <w:b/>
                <w:bCs/>
                <w:szCs w:val="21"/>
              </w:rPr>
              <w:t>序号</w:t>
            </w:r>
          </w:p>
        </w:tc>
        <w:tc>
          <w:tcPr>
            <w:tcW w:w="1551" w:type="dxa"/>
            <w:noWrap w:val="0"/>
            <w:vAlign w:val="center"/>
          </w:tcPr>
          <w:p>
            <w:pPr>
              <w:pStyle w:val="8"/>
              <w:snapToGrid w:val="0"/>
              <w:spacing w:line="400" w:lineRule="exact"/>
              <w:ind w:left="13" w:hanging="13" w:hangingChars="6"/>
              <w:jc w:val="center"/>
              <w:rPr>
                <w:rFonts w:hint="eastAsia" w:hAnsi="宋体" w:cs="宋体"/>
                <w:b/>
                <w:bCs/>
                <w:szCs w:val="21"/>
              </w:rPr>
            </w:pPr>
            <w:r>
              <w:rPr>
                <w:rFonts w:hint="eastAsia" w:hAnsi="宋体" w:cs="宋体"/>
                <w:b/>
                <w:bCs/>
                <w:szCs w:val="21"/>
              </w:rPr>
              <w:t>计费项目名称</w:t>
            </w:r>
          </w:p>
        </w:tc>
        <w:tc>
          <w:tcPr>
            <w:tcW w:w="1525" w:type="dxa"/>
            <w:noWrap w:val="0"/>
            <w:vAlign w:val="center"/>
          </w:tcPr>
          <w:p>
            <w:pPr>
              <w:pStyle w:val="8"/>
              <w:snapToGrid w:val="0"/>
              <w:spacing w:line="400" w:lineRule="exact"/>
              <w:ind w:left="13" w:hanging="13" w:hangingChars="6"/>
              <w:jc w:val="center"/>
              <w:rPr>
                <w:rFonts w:hAnsi="宋体" w:cs="宋体"/>
                <w:b/>
                <w:bCs/>
                <w:szCs w:val="21"/>
              </w:rPr>
            </w:pPr>
            <w:r>
              <w:rPr>
                <w:rFonts w:hint="eastAsia" w:hAnsi="宋体" w:eastAsia="宋体" w:cs="宋体"/>
                <w:b/>
                <w:bCs/>
                <w:color w:val="auto"/>
                <w:sz w:val="21"/>
                <w:szCs w:val="21"/>
                <w:highlight w:val="none"/>
                <w:lang w:val="en-US" w:eastAsia="zh-CN"/>
              </w:rPr>
              <w:t>主要材料品牌或厂家及规格型号</w:t>
            </w:r>
          </w:p>
        </w:tc>
        <w:tc>
          <w:tcPr>
            <w:tcW w:w="1161" w:type="dxa"/>
            <w:noWrap w:val="0"/>
            <w:vAlign w:val="center"/>
          </w:tcPr>
          <w:p>
            <w:pPr>
              <w:pStyle w:val="8"/>
              <w:snapToGrid w:val="0"/>
              <w:spacing w:line="400" w:lineRule="exact"/>
              <w:ind w:left="13" w:hanging="13" w:hangingChars="6"/>
              <w:jc w:val="center"/>
              <w:rPr>
                <w:rFonts w:hint="eastAsia" w:hAnsi="宋体" w:eastAsia="宋体" w:cs="宋体"/>
                <w:b/>
                <w:bCs/>
                <w:szCs w:val="21"/>
                <w:lang w:eastAsia="zh-CN"/>
              </w:rPr>
            </w:pPr>
            <w:r>
              <w:rPr>
                <w:rFonts w:hint="eastAsia" w:hAnsi="宋体" w:cs="宋体"/>
                <w:b/>
                <w:bCs/>
                <w:szCs w:val="21"/>
                <w:lang w:val="en-US" w:eastAsia="zh-CN"/>
              </w:rPr>
              <w:t>数量</w:t>
            </w:r>
          </w:p>
        </w:tc>
        <w:tc>
          <w:tcPr>
            <w:tcW w:w="1012" w:type="dxa"/>
            <w:noWrap w:val="0"/>
            <w:vAlign w:val="center"/>
          </w:tcPr>
          <w:p>
            <w:pPr>
              <w:pStyle w:val="8"/>
              <w:snapToGrid w:val="0"/>
              <w:spacing w:line="400" w:lineRule="exact"/>
              <w:ind w:left="13" w:hanging="13" w:hangingChars="6"/>
              <w:jc w:val="center"/>
              <w:rPr>
                <w:rFonts w:hint="eastAsia" w:hAnsi="宋体" w:eastAsia="宋体" w:cs="宋体"/>
                <w:b/>
                <w:bCs/>
                <w:szCs w:val="21"/>
                <w:lang w:eastAsia="zh-CN"/>
              </w:rPr>
            </w:pPr>
            <w:r>
              <w:rPr>
                <w:rFonts w:hint="eastAsia" w:hAnsi="宋体" w:cs="宋体"/>
                <w:b/>
                <w:bCs/>
                <w:szCs w:val="21"/>
                <w:lang w:val="en-US" w:eastAsia="zh-CN"/>
              </w:rPr>
              <w:t>单位</w:t>
            </w:r>
          </w:p>
        </w:tc>
        <w:tc>
          <w:tcPr>
            <w:tcW w:w="1004" w:type="dxa"/>
            <w:noWrap w:val="0"/>
            <w:vAlign w:val="center"/>
          </w:tcPr>
          <w:p>
            <w:pPr>
              <w:pStyle w:val="8"/>
              <w:snapToGrid w:val="0"/>
              <w:spacing w:line="400" w:lineRule="exact"/>
              <w:ind w:left="13" w:hanging="13" w:hangingChars="6"/>
              <w:jc w:val="center"/>
              <w:rPr>
                <w:rFonts w:hAnsi="宋体" w:cs="宋体"/>
                <w:b/>
                <w:bCs/>
                <w:szCs w:val="21"/>
              </w:rPr>
            </w:pPr>
            <w:r>
              <w:rPr>
                <w:rFonts w:hint="eastAsia" w:hAnsi="宋体" w:cs="宋体"/>
                <w:b/>
                <w:bCs/>
                <w:szCs w:val="21"/>
              </w:rPr>
              <w:t>单价</w:t>
            </w:r>
          </w:p>
        </w:tc>
        <w:tc>
          <w:tcPr>
            <w:tcW w:w="1362" w:type="dxa"/>
            <w:noWrap w:val="0"/>
            <w:vAlign w:val="center"/>
          </w:tcPr>
          <w:p>
            <w:pPr>
              <w:pStyle w:val="8"/>
              <w:snapToGrid w:val="0"/>
              <w:spacing w:line="400" w:lineRule="exact"/>
              <w:ind w:left="13" w:hanging="13" w:hangingChars="6"/>
              <w:jc w:val="center"/>
              <w:rPr>
                <w:rFonts w:hAnsi="宋体" w:cs="宋体"/>
                <w:b/>
                <w:bCs/>
                <w:szCs w:val="21"/>
              </w:rPr>
            </w:pPr>
            <w:r>
              <w:rPr>
                <w:rFonts w:hint="eastAsia" w:hAnsi="宋体" w:cs="宋体"/>
                <w:b/>
                <w:bCs/>
                <w:szCs w:val="21"/>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hAnsi="宋体" w:cs="宋体"/>
                <w:szCs w:val="21"/>
              </w:rPr>
            </w:pPr>
            <w:r>
              <w:rPr>
                <w:rFonts w:hint="eastAsia" w:ascii="宋体" w:hAnsi="宋体" w:eastAsia="宋体" w:cs="宋体"/>
                <w:i w:val="0"/>
                <w:color w:val="000000"/>
                <w:kern w:val="0"/>
                <w:sz w:val="21"/>
                <w:szCs w:val="21"/>
                <w:u w:val="none"/>
                <w:lang w:val="en-US" w:eastAsia="zh-CN" w:bidi="ar"/>
              </w:rPr>
              <w:t>1</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地面工程，600x600微晶防静电地板</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64</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center"/>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hAnsi="宋体" w:cs="宋体"/>
                <w:szCs w:val="21"/>
              </w:rPr>
            </w:pPr>
            <w:r>
              <w:rPr>
                <w:rFonts w:hint="eastAsia" w:ascii="宋体" w:hAnsi="宋体" w:eastAsia="宋体" w:cs="宋体"/>
                <w:i w:val="0"/>
                <w:color w:val="000000"/>
                <w:kern w:val="0"/>
                <w:sz w:val="21"/>
                <w:szCs w:val="21"/>
                <w:u w:val="none"/>
                <w:lang w:val="en-US" w:eastAsia="zh-CN" w:bidi="ar"/>
              </w:rPr>
              <w:t>2</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600x600地砖</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5.6</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center"/>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hAnsi="宋体" w:cs="宋体"/>
                <w:szCs w:val="21"/>
              </w:rPr>
            </w:pPr>
            <w:r>
              <w:rPr>
                <w:rFonts w:hint="eastAsia" w:ascii="宋体" w:hAnsi="宋体" w:eastAsia="宋体" w:cs="宋体"/>
                <w:i w:val="0"/>
                <w:color w:val="000000"/>
                <w:kern w:val="0"/>
                <w:sz w:val="21"/>
                <w:szCs w:val="21"/>
                <w:u w:val="none"/>
                <w:lang w:val="en-US" w:eastAsia="zh-CN" w:bidi="ar"/>
              </w:rPr>
              <w:t>3</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墙顶面，老墙乳胶漆</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308</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center"/>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hAnsi="宋体" w:cs="宋体"/>
                <w:szCs w:val="21"/>
              </w:rPr>
            </w:pPr>
            <w:r>
              <w:rPr>
                <w:rFonts w:hint="eastAsia" w:ascii="宋体" w:hAnsi="宋体" w:eastAsia="宋体" w:cs="宋体"/>
                <w:i w:val="0"/>
                <w:color w:val="000000"/>
                <w:kern w:val="0"/>
                <w:sz w:val="21"/>
                <w:szCs w:val="21"/>
                <w:u w:val="none"/>
                <w:lang w:val="en-US" w:eastAsia="zh-CN" w:bidi="ar"/>
              </w:rPr>
              <w:t>4</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新做墙顶面乳胶漆</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hAnsi="宋体" w:cs="宋体"/>
                <w:szCs w:val="21"/>
              </w:rPr>
            </w:pPr>
            <w:r>
              <w:rPr>
                <w:rFonts w:hint="eastAsia" w:ascii="宋体" w:hAnsi="宋体" w:eastAsia="宋体" w:cs="宋体"/>
                <w:i w:val="0"/>
                <w:color w:val="000000"/>
                <w:kern w:val="0"/>
                <w:sz w:val="21"/>
                <w:szCs w:val="21"/>
                <w:u w:val="none"/>
                <w:lang w:val="en-US" w:eastAsia="zh-CN" w:bidi="ar"/>
              </w:rPr>
              <w:t>5</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断桥铝防火玻璃隔断</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15.6</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hAnsi="宋体" w:cs="宋体"/>
                <w:szCs w:val="21"/>
              </w:rPr>
            </w:pPr>
            <w:r>
              <w:rPr>
                <w:rFonts w:hint="eastAsia" w:ascii="宋体" w:hAnsi="宋体" w:eastAsia="宋体" w:cs="宋体"/>
                <w:i w:val="0"/>
                <w:color w:val="000000"/>
                <w:kern w:val="0"/>
                <w:sz w:val="21"/>
                <w:szCs w:val="21"/>
                <w:u w:val="none"/>
                <w:lang w:val="en-US" w:eastAsia="zh-CN" w:bidi="ar"/>
              </w:rPr>
              <w:t>6</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吊顶顶面金属铝扣板（600x600）</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hAnsi="宋体" w:cs="宋体"/>
                <w:szCs w:val="21"/>
              </w:rPr>
            </w:pPr>
            <w:r>
              <w:rPr>
                <w:rFonts w:hint="eastAsia" w:ascii="宋体" w:hAnsi="宋体" w:eastAsia="宋体" w:cs="宋体"/>
                <w:i w:val="0"/>
                <w:color w:val="000000"/>
                <w:kern w:val="0"/>
                <w:sz w:val="21"/>
                <w:szCs w:val="21"/>
                <w:u w:val="none"/>
                <w:lang w:val="en-US" w:eastAsia="zh-CN" w:bidi="ar"/>
              </w:rPr>
              <w:t>7</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纸面石膏板</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甲级防火门</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档</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水电及排风排气安装，照明配管线，人工接线盒等</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照明灯具，开关面板，排风扇</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给水排水管，开槽三角阀等配件</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凿门口，凿墙凿墙砖地砖凿水池等</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13</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砌墙粉刷</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13.5</w:t>
            </w: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1"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w:t>
            </w:r>
          </w:p>
        </w:tc>
        <w:tc>
          <w:tcPr>
            <w:tcW w:w="15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bCs/>
                <w:kern w:val="2"/>
                <w:sz w:val="21"/>
                <w:szCs w:val="21"/>
                <w:lang w:val="en-US" w:eastAsia="zh-CN" w:bidi="ar-SA"/>
              </w:rPr>
              <w:t>.....</w:t>
            </w:r>
          </w:p>
        </w:tc>
        <w:tc>
          <w:tcPr>
            <w:tcW w:w="1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cs="宋体"/>
                <w:bCs/>
                <w:color w:val="000000"/>
                <w:kern w:val="0"/>
                <w:szCs w:val="21"/>
                <w:lang w:bidi="ar"/>
              </w:rPr>
            </w:pPr>
          </w:p>
        </w:tc>
        <w:tc>
          <w:tcPr>
            <w:tcW w:w="11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4" w:type="dxa"/>
            <w:noWrap w:val="0"/>
            <w:vAlign w:val="center"/>
          </w:tcPr>
          <w:p>
            <w:pPr>
              <w:pStyle w:val="8"/>
              <w:keepNext w:val="0"/>
              <w:keepLines w:val="0"/>
              <w:pageBreakBefore w:val="0"/>
              <w:kinsoku/>
              <w:wordWrap/>
              <w:overflowPunct/>
              <w:topLinePunct w:val="0"/>
              <w:autoSpaceDE/>
              <w:autoSpaceDN/>
              <w:bidi w:val="0"/>
              <w:adjustRightInd/>
              <w:snapToGrid w:val="0"/>
              <w:spacing w:line="240" w:lineRule="auto"/>
              <w:ind w:left="0" w:hanging="12" w:hangingChars="6"/>
              <w:jc w:val="center"/>
              <w:rPr>
                <w:rFonts w:hint="eastAsia" w:hAnsi="宋体" w:cs="宋体"/>
                <w:bCs/>
                <w:szCs w:val="21"/>
              </w:rPr>
            </w:pPr>
          </w:p>
        </w:tc>
        <w:tc>
          <w:tcPr>
            <w:tcW w:w="1362" w:type="dxa"/>
            <w:noWrap w:val="0"/>
            <w:vAlign w:val="top"/>
          </w:tcPr>
          <w:p>
            <w:pPr>
              <w:pStyle w:val="8"/>
              <w:keepNext w:val="0"/>
              <w:keepLines w:val="0"/>
              <w:pageBreakBefore w:val="0"/>
              <w:kinsoku/>
              <w:wordWrap/>
              <w:overflowPunct/>
              <w:topLinePunct w:val="0"/>
              <w:autoSpaceDE/>
              <w:autoSpaceDN/>
              <w:bidi w:val="0"/>
              <w:adjustRightInd/>
              <w:snapToGrid w:val="0"/>
              <w:spacing w:line="480" w:lineRule="auto"/>
              <w:ind w:left="0" w:hanging="12" w:hangingChars="6"/>
              <w:jc w:val="center"/>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616" w:type="dxa"/>
            <w:gridSpan w:val="7"/>
            <w:noWrap w:val="0"/>
            <w:vAlign w:val="center"/>
          </w:tcPr>
          <w:p>
            <w:pPr>
              <w:pStyle w:val="8"/>
              <w:snapToGrid w:val="0"/>
              <w:spacing w:line="400" w:lineRule="exact"/>
              <w:ind w:left="239" w:leftChars="114" w:firstLine="224" w:firstLineChars="93"/>
              <w:jc w:val="left"/>
              <w:rPr>
                <w:rFonts w:hint="default" w:ascii="仿宋" w:hAnsi="仿宋" w:eastAsia="宋体" w:cs="仿宋"/>
                <w:b/>
                <w:sz w:val="24"/>
                <w:u w:val="single"/>
                <w:lang w:val="en-US" w:eastAsia="zh-CN"/>
              </w:rPr>
            </w:pPr>
            <w:r>
              <w:rPr>
                <w:rFonts w:hint="eastAsia" w:hAnsi="宋体" w:cs="宋体"/>
                <w:b/>
                <w:bCs/>
                <w:sz w:val="24"/>
                <w:szCs w:val="24"/>
              </w:rPr>
              <w:t>投标总价：大写：</w:t>
            </w:r>
            <w:r>
              <w:rPr>
                <w:rFonts w:hint="eastAsia" w:hAnsi="宋体" w:cs="宋体"/>
                <w:b/>
                <w:bCs/>
                <w:sz w:val="24"/>
                <w:szCs w:val="24"/>
                <w:u w:val="single"/>
              </w:rPr>
              <w:t xml:space="preserve">                 </w:t>
            </w:r>
            <w:r>
              <w:rPr>
                <w:rFonts w:hint="eastAsia" w:hAnsi="宋体" w:cs="宋体"/>
                <w:b/>
                <w:bCs/>
                <w:sz w:val="24"/>
                <w:szCs w:val="24"/>
                <w:u w:val="none"/>
                <w:lang w:val="en-US" w:eastAsia="zh-CN"/>
              </w:rPr>
              <w:t>元，</w:t>
            </w:r>
            <w:r>
              <w:rPr>
                <w:rFonts w:hint="eastAsia" w:hAnsi="宋体" w:cs="宋体"/>
                <w:b/>
                <w:bCs/>
                <w:sz w:val="24"/>
                <w:szCs w:val="24"/>
              </w:rPr>
              <w:t>小写：</w:t>
            </w:r>
            <w:r>
              <w:rPr>
                <w:rFonts w:hint="eastAsia" w:hAnsi="宋体" w:cs="宋体"/>
                <w:b/>
                <w:bCs/>
                <w:sz w:val="24"/>
                <w:szCs w:val="24"/>
                <w:u w:val="single"/>
                <w:lang w:val="en-US" w:eastAsia="zh-CN"/>
              </w:rPr>
              <w:t xml:space="preserve">               </w:t>
            </w:r>
            <w:r>
              <w:rPr>
                <w:rFonts w:hint="eastAsia" w:hAnsi="宋体" w:cs="宋体"/>
                <w:b/>
                <w:bCs/>
                <w:sz w:val="24"/>
                <w:szCs w:val="24"/>
                <w:u w:val="none"/>
                <w:lang w:val="en-US" w:eastAsia="zh-CN"/>
              </w:rPr>
              <w:t>元。</w:t>
            </w:r>
          </w:p>
        </w:tc>
      </w:tr>
    </w:tbl>
    <w:p>
      <w:pPr>
        <w:pStyle w:val="4"/>
        <w:wordWrap/>
      </w:pPr>
    </w:p>
    <w:p>
      <w:pPr>
        <w:spacing w:line="460" w:lineRule="exact"/>
        <w:ind w:firstLine="2310" w:firstLineChars="1100"/>
        <w:jc w:val="right"/>
        <w:rPr>
          <w:rFonts w:ascii="楷体" w:hAnsi="楷体" w:eastAsia="楷体" w:cs="仿宋"/>
          <w:sz w:val="21"/>
          <w:szCs w:val="21"/>
          <w:u w:val="single"/>
        </w:rPr>
      </w:pPr>
      <w:r>
        <w:rPr>
          <w:rFonts w:hint="eastAsia" w:ascii="楷体" w:hAnsi="楷体" w:eastAsia="楷体" w:cs="仿宋"/>
          <w:sz w:val="21"/>
          <w:szCs w:val="21"/>
        </w:rPr>
        <w:t>投标人全称：</w:t>
      </w:r>
      <w:r>
        <w:rPr>
          <w:rFonts w:hint="eastAsia" w:ascii="楷体" w:hAnsi="楷体" w:eastAsia="楷体" w:cs="仿宋"/>
          <w:sz w:val="21"/>
          <w:szCs w:val="21"/>
          <w:u w:val="single"/>
        </w:rPr>
        <w:t xml:space="preserve">                   </w:t>
      </w:r>
      <w:r>
        <w:rPr>
          <w:rFonts w:hint="eastAsia" w:ascii="楷体" w:hAnsi="楷体" w:eastAsia="楷体" w:cs="仿宋"/>
          <w:sz w:val="21"/>
          <w:szCs w:val="21"/>
        </w:rPr>
        <w:t>（盖公章）</w:t>
      </w:r>
    </w:p>
    <w:p>
      <w:pPr>
        <w:spacing w:line="460" w:lineRule="exact"/>
        <w:ind w:left="17" w:hanging="12" w:hangingChars="6"/>
        <w:jc w:val="right"/>
        <w:rPr>
          <w:rFonts w:ascii="楷体" w:hAnsi="楷体" w:eastAsia="楷体" w:cs="仿宋"/>
          <w:sz w:val="21"/>
          <w:szCs w:val="21"/>
        </w:rPr>
      </w:pPr>
      <w:r>
        <w:rPr>
          <w:rFonts w:hint="eastAsia" w:ascii="楷体" w:hAnsi="楷体" w:eastAsia="楷体" w:cs="仿宋"/>
          <w:sz w:val="21"/>
          <w:szCs w:val="21"/>
        </w:rPr>
        <w:t>法定代表人（负责人）或委托代理人：</w:t>
      </w:r>
      <w:r>
        <w:rPr>
          <w:rFonts w:hint="eastAsia" w:ascii="楷体" w:hAnsi="楷体" w:eastAsia="楷体" w:cs="仿宋"/>
          <w:sz w:val="21"/>
          <w:szCs w:val="21"/>
          <w:u w:val="single"/>
        </w:rPr>
        <w:t xml:space="preserve">                </w:t>
      </w:r>
      <w:r>
        <w:rPr>
          <w:rFonts w:hint="eastAsia" w:ascii="楷体" w:hAnsi="楷体" w:eastAsia="楷体" w:cs="仿宋"/>
          <w:sz w:val="21"/>
          <w:szCs w:val="21"/>
        </w:rPr>
        <w:t>（签字或盖章）</w:t>
      </w:r>
    </w:p>
    <w:p>
      <w:pPr>
        <w:pStyle w:val="2"/>
        <w:rPr>
          <w:rFonts w:hint="eastAsia" w:ascii="宋体" w:hAnsi="宋体" w:eastAsia="宋体" w:cs="宋体"/>
          <w:sz w:val="24"/>
          <w:szCs w:val="24"/>
          <w:lang w:val="en-US" w:eastAsia="zh-CN"/>
        </w:rPr>
      </w:pPr>
      <w:r>
        <w:rPr>
          <w:rFonts w:hint="eastAsia" w:ascii="楷体" w:hAnsi="楷体" w:eastAsia="楷体" w:cs="仿宋"/>
          <w:sz w:val="21"/>
          <w:szCs w:val="21"/>
        </w:rPr>
        <w:t xml:space="preserve">                                            年     月    日</w:t>
      </w:r>
    </w:p>
    <w:sectPr>
      <w:pgSz w:w="11906" w:h="16838"/>
      <w:pgMar w:top="102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耂.">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1B77752"/>
    <w:rsid w:val="00057306"/>
    <w:rsid w:val="00057393"/>
    <w:rsid w:val="000611BA"/>
    <w:rsid w:val="001F71EE"/>
    <w:rsid w:val="00243077"/>
    <w:rsid w:val="00300BBF"/>
    <w:rsid w:val="0051000F"/>
    <w:rsid w:val="005F3EF4"/>
    <w:rsid w:val="00644438"/>
    <w:rsid w:val="006F30C4"/>
    <w:rsid w:val="00732911"/>
    <w:rsid w:val="007F5564"/>
    <w:rsid w:val="00826771"/>
    <w:rsid w:val="0095114C"/>
    <w:rsid w:val="009A6B08"/>
    <w:rsid w:val="00AC46E6"/>
    <w:rsid w:val="00C87DE1"/>
    <w:rsid w:val="00D75F45"/>
    <w:rsid w:val="00F77EF9"/>
    <w:rsid w:val="10462D16"/>
    <w:rsid w:val="10E269B0"/>
    <w:rsid w:val="113766E4"/>
    <w:rsid w:val="11B77752"/>
    <w:rsid w:val="160404AB"/>
    <w:rsid w:val="165F2693"/>
    <w:rsid w:val="18377215"/>
    <w:rsid w:val="1B7854D7"/>
    <w:rsid w:val="232B2D2A"/>
    <w:rsid w:val="236265A9"/>
    <w:rsid w:val="23C96BA8"/>
    <w:rsid w:val="240B69BD"/>
    <w:rsid w:val="24723E74"/>
    <w:rsid w:val="25587FC6"/>
    <w:rsid w:val="2770105A"/>
    <w:rsid w:val="2F4D38A9"/>
    <w:rsid w:val="30724414"/>
    <w:rsid w:val="40B67A72"/>
    <w:rsid w:val="42E21A17"/>
    <w:rsid w:val="48FD239B"/>
    <w:rsid w:val="4F993B58"/>
    <w:rsid w:val="55C1693E"/>
    <w:rsid w:val="5BBC6224"/>
    <w:rsid w:val="5BE06E92"/>
    <w:rsid w:val="5F00791B"/>
    <w:rsid w:val="5FB40BA8"/>
    <w:rsid w:val="62467382"/>
    <w:rsid w:val="631C22BE"/>
    <w:rsid w:val="74B7402E"/>
    <w:rsid w:val="78F65DDB"/>
    <w:rsid w:val="7C361215"/>
    <w:rsid w:val="7C5F6B6F"/>
    <w:rsid w:val="7CF0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line="360" w:lineRule="exact"/>
    </w:pPr>
    <w:rPr>
      <w:sz w:val="24"/>
    </w:rPr>
  </w:style>
  <w:style w:type="paragraph" w:styleId="3">
    <w:name w:val="Body Text First Indent"/>
    <w:basedOn w:val="2"/>
    <w:next w:val="1"/>
    <w:qFormat/>
    <w:uiPriority w:val="0"/>
    <w:pPr>
      <w:ind w:firstLine="420" w:firstLineChars="100"/>
    </w:pPr>
    <w:rPr>
      <w:sz w:val="21"/>
    </w:rPr>
  </w:style>
  <w:style w:type="paragraph" w:styleId="6">
    <w:name w:val="Normal Indent"/>
    <w:basedOn w:val="1"/>
    <w:next w:val="7"/>
    <w:qFormat/>
    <w:uiPriority w:val="0"/>
    <w:pPr>
      <w:ind w:firstLine="420"/>
    </w:pPr>
    <w:rPr>
      <w:rFonts w:ascii="宋体" w:hAnsi="Courier New"/>
      <w:szCs w:val="20"/>
    </w:rPr>
  </w:style>
  <w:style w:type="paragraph" w:styleId="7">
    <w:name w:val="Body Text Indent"/>
    <w:basedOn w:val="1"/>
    <w:qFormat/>
    <w:uiPriority w:val="0"/>
    <w:pPr>
      <w:spacing w:line="400" w:lineRule="atLeast"/>
      <w:ind w:left="210" w:firstLine="210"/>
    </w:pPr>
    <w:rPr>
      <w:rFonts w:ascii="宋体" w:hAnsi="宋体"/>
      <w:szCs w:val="20"/>
    </w:rPr>
  </w:style>
  <w:style w:type="paragraph" w:styleId="8">
    <w:name w:val="Plain Text"/>
    <w:basedOn w:val="1"/>
    <w:next w:val="9"/>
    <w:qFormat/>
    <w:uiPriority w:val="0"/>
    <w:rPr>
      <w:rFonts w:ascii="宋体" w:hAnsi="Courier New" w:eastAsiaTheme="minorEastAsia" w:cstheme="minorBidi"/>
      <w:szCs w:val="22"/>
    </w:rPr>
  </w:style>
  <w:style w:type="paragraph" w:styleId="9">
    <w:name w:val="toc 2"/>
    <w:basedOn w:val="1"/>
    <w:next w:val="1"/>
    <w:qFormat/>
    <w:uiPriority w:val="0"/>
    <w:pPr>
      <w:tabs>
        <w:tab w:val="right" w:leader="dot" w:pos="9170"/>
      </w:tabs>
      <w:ind w:left="210" w:firstLine="150"/>
      <w:jc w:val="left"/>
    </w:pPr>
    <w:rPr>
      <w:smallCaps/>
      <w:sz w:val="20"/>
      <w:szCs w:val="20"/>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qFormat/>
    <w:uiPriority w:val="99"/>
    <w:pPr>
      <w:spacing w:after="120" w:line="480" w:lineRule="auto"/>
    </w:p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14">
    <w:name w:val="Body Text First Indent 2"/>
    <w:basedOn w:val="7"/>
    <w:qFormat/>
    <w:uiPriority w:val="0"/>
    <w:pPr>
      <w:autoSpaceDE w:val="0"/>
      <w:autoSpaceDN w:val="0"/>
      <w:adjustRightInd w:val="0"/>
      <w:spacing w:after="120" w:line="240" w:lineRule="auto"/>
      <w:ind w:left="420" w:leftChars="200" w:firstLine="420" w:firstLineChars="200"/>
      <w:jc w:val="left"/>
      <w:textAlignment w:val="baseline"/>
    </w:pPr>
    <w:rPr>
      <w:sz w:val="2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TOC 标题4"/>
    <w:next w:val="1"/>
    <w:qFormat/>
    <w:uiPriority w:val="0"/>
    <w:pPr>
      <w:wordWrap w:val="0"/>
    </w:pPr>
    <w:rPr>
      <w:rFonts w:ascii="宋体" w:hAnsi="宋体" w:eastAsia="宋体" w:cs="宋体"/>
      <w:sz w:val="32"/>
      <w:lang w:val="en-US" w:eastAsia="zh-CN" w:bidi="ar-SA"/>
    </w:rPr>
  </w:style>
  <w:style w:type="character" w:customStyle="1" w:styleId="19">
    <w:name w:val="页眉 Char"/>
    <w:basedOn w:val="17"/>
    <w:link w:val="11"/>
    <w:qFormat/>
    <w:uiPriority w:val="0"/>
    <w:rPr>
      <w:rFonts w:ascii="Times New Roman" w:hAnsi="Times New Roman" w:eastAsia="宋体" w:cs="Times New Roman"/>
      <w:kern w:val="2"/>
      <w:sz w:val="18"/>
      <w:szCs w:val="18"/>
    </w:rPr>
  </w:style>
  <w:style w:type="character" w:customStyle="1" w:styleId="20">
    <w:name w:val="页脚 Char"/>
    <w:basedOn w:val="17"/>
    <w:link w:val="10"/>
    <w:qFormat/>
    <w:uiPriority w:val="0"/>
    <w:rPr>
      <w:rFonts w:ascii="Times New Roman" w:hAnsi="Times New Roman" w:eastAsia="宋体" w:cs="Times New Roman"/>
      <w:kern w:val="2"/>
      <w:sz w:val="18"/>
      <w:szCs w:val="18"/>
    </w:rPr>
  </w:style>
  <w:style w:type="character" w:customStyle="1" w:styleId="21">
    <w:name w:val="font01"/>
    <w:basedOn w:val="17"/>
    <w:qFormat/>
    <w:uiPriority w:val="0"/>
    <w:rPr>
      <w:rFonts w:hint="default" w:ascii="Times New Roman" w:hAnsi="Times New Roman" w:cs="Times New Roman"/>
      <w:color w:val="000000"/>
      <w:sz w:val="20"/>
      <w:szCs w:val="20"/>
      <w:u w:val="none"/>
    </w:rPr>
  </w:style>
  <w:style w:type="character" w:customStyle="1" w:styleId="22">
    <w:name w:val="font31"/>
    <w:basedOn w:val="17"/>
    <w:qFormat/>
    <w:uiPriority w:val="0"/>
    <w:rPr>
      <w:rFonts w:hint="eastAsia" w:ascii="宋体" w:hAnsi="宋体" w:eastAsia="宋体" w:cs="宋体"/>
      <w:color w:val="000000"/>
      <w:sz w:val="20"/>
      <w:szCs w:val="20"/>
      <w:u w:val="none"/>
    </w:rPr>
  </w:style>
  <w:style w:type="paragraph" w:customStyle="1" w:styleId="23">
    <w:name w:val="[Normal]"/>
    <w:qFormat/>
    <w:uiPriority w:val="0"/>
    <w:rPr>
      <w:rFonts w:ascii="宋体" w:hAnsi="宋体" w:eastAsia="宋体" w:cs="Times New Roman"/>
      <w:sz w:val="24"/>
      <w:szCs w:val="22"/>
      <w:lang w:val="zh-CN" w:eastAsia="zh-CN" w:bidi="ar-SA"/>
    </w:rPr>
  </w:style>
  <w:style w:type="paragraph" w:customStyle="1" w:styleId="24">
    <w:name w:val="Default"/>
    <w:qFormat/>
    <w:uiPriority w:val="0"/>
    <w:pPr>
      <w:widowControl w:val="0"/>
      <w:autoSpaceDE w:val="0"/>
      <w:autoSpaceDN w:val="0"/>
      <w:adjustRightInd w:val="0"/>
    </w:pPr>
    <w:rPr>
      <w:rFonts w:ascii="宋体...耂." w:hAnsi="Times New Roman" w:eastAsia="宋体...耂." w:cs="宋体...耂."/>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23</TotalTime>
  <ScaleCrop>false</ScaleCrop>
  <LinksUpToDate>false</LinksUpToDate>
  <CharactersWithSpaces>421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2020-08-07T01:53:00Z</dcterms:created>
  <dc:creator>舞动的叶</dc:creator>
  <cp:lastModifiedBy>Administrator</cp:lastModifiedBy>
  <cp:lastPrinted>2024-04-08T03:03:00Z</cp:lastPrinted>
  <dcterms:modified xsi:type="dcterms:W3CDTF">2024-04-09T01:31:26Z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CC49224988FC4A65B1F52FA5E0453D4D_13</vt:lpwstr>
  </property>
</Properties>
</file>